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</w:t>
      </w:r>
    </w:p>
    <w:p>
      <w:pPr>
        <w:pStyle w:val="4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zh-CN"/>
        </w:rPr>
        <w:t>一、镉（以Cd计）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联合国环境规划署(DNFP)和国际职业卫生重金属委员会将镉列入重点研究的环境污染物，世界卫生组织(WHO)则将其作为优先研究的食品污染物。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食品中污染物限量》(GB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-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  <w:t>2017)中规定，镉在鲜、冻水产动物的甲壳类中最大限量值为0.5mg/kg。水产品中镉超标的原因，可能是水产品养殖过程中对环境中镉元素的富集。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镉对人体的危害主要是慢性蓄积性，长期大量摄入镉含量超标的食品可能导致肾和骨骼损伤等。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16"/>
    <w:rsid w:val="00012EB3"/>
    <w:rsid w:val="00027AE5"/>
    <w:rsid w:val="00027FD3"/>
    <w:rsid w:val="0008506E"/>
    <w:rsid w:val="001E5FC9"/>
    <w:rsid w:val="00224C74"/>
    <w:rsid w:val="00237652"/>
    <w:rsid w:val="00252DE0"/>
    <w:rsid w:val="00303ECC"/>
    <w:rsid w:val="00461B22"/>
    <w:rsid w:val="00464D0B"/>
    <w:rsid w:val="004830A6"/>
    <w:rsid w:val="004834C7"/>
    <w:rsid w:val="00547506"/>
    <w:rsid w:val="005C480F"/>
    <w:rsid w:val="006569BE"/>
    <w:rsid w:val="00671C85"/>
    <w:rsid w:val="006E1CEC"/>
    <w:rsid w:val="007372AD"/>
    <w:rsid w:val="007C7901"/>
    <w:rsid w:val="00871923"/>
    <w:rsid w:val="009E28B0"/>
    <w:rsid w:val="00BD3FCB"/>
    <w:rsid w:val="00C07348"/>
    <w:rsid w:val="00C43962"/>
    <w:rsid w:val="00D3135C"/>
    <w:rsid w:val="00D54F5A"/>
    <w:rsid w:val="00DD2A16"/>
    <w:rsid w:val="00DD7844"/>
    <w:rsid w:val="00E11EC8"/>
    <w:rsid w:val="00F04335"/>
    <w:rsid w:val="03934F7A"/>
    <w:rsid w:val="085A7C40"/>
    <w:rsid w:val="132165A5"/>
    <w:rsid w:val="4B8650D3"/>
    <w:rsid w:val="654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371</Characters>
  <Lines>3</Lines>
  <Paragraphs>1</Paragraphs>
  <TotalTime>59</TotalTime>
  <ScaleCrop>false</ScaleCrop>
  <LinksUpToDate>false</LinksUpToDate>
  <CharactersWithSpaces>435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2020-02-18T03:43:00Z</dcterms:created>
  <dc:creator>微软用户</dc:creator>
  <cp:lastModifiedBy>꧁心情玫瑰꧂</cp:lastModifiedBy>
  <cp:lastPrinted>2020-02-21T02:56:00Z</cp:lastPrinted>
  <dcterms:modified xsi:type="dcterms:W3CDTF">2020-09-30T03:18:38Z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