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E1" w:rsidRDefault="00CE6CD2">
      <w:pPr>
        <w:spacing w:line="60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503DE1" w:rsidRDefault="00503DE1">
      <w:pPr>
        <w:spacing w:line="600" w:lineRule="exact"/>
        <w:rPr>
          <w:rFonts w:ascii="Times New Roman" w:eastAsia="黑体" w:hAnsi="Times New Roman" w:cs="黑体"/>
          <w:sz w:val="32"/>
          <w:szCs w:val="32"/>
        </w:rPr>
      </w:pPr>
    </w:p>
    <w:p w:rsidR="00503DE1" w:rsidRDefault="00CE6CD2">
      <w:pPr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本次检验项目</w:t>
      </w:r>
    </w:p>
    <w:p w:rsidR="00503DE1" w:rsidRDefault="00503DE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一、糕点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hint="eastAsia"/>
          <w:sz w:val="32"/>
          <w:szCs w:val="32"/>
        </w:rPr>
        <w:t>GB 29921-2013</w:t>
      </w:r>
      <w:r>
        <w:rPr>
          <w:rFonts w:ascii="Times New Roman" w:eastAsia="仿宋_GB2312" w:hAnsi="Times New Roman" w:hint="eastAsia"/>
          <w:sz w:val="32"/>
          <w:szCs w:val="32"/>
        </w:rPr>
        <w:t>）、《食品中可能违法添加的非食用物质名单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第二批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》（食品整治办</w:t>
      </w:r>
      <w:r>
        <w:rPr>
          <w:rFonts w:ascii="Times New Roman" w:eastAsia="仿宋_GB2312" w:hAnsi="Times New Roman" w:hint="eastAsia"/>
          <w:sz w:val="32"/>
          <w:szCs w:val="32"/>
        </w:rPr>
        <w:t>[2009]5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糕点、面包》（</w:t>
      </w:r>
      <w:r>
        <w:rPr>
          <w:rFonts w:ascii="Times New Roman" w:eastAsia="仿宋_GB2312" w:hAnsi="Times New Roman" w:hint="eastAsia"/>
          <w:sz w:val="32"/>
          <w:szCs w:val="32"/>
        </w:rPr>
        <w:t>GB 7099-2015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糕点检验项目，包括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安赛蜜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、丙二醇、丙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钠盐、钙盐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丙酸计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、大肠菌群、富马酸二甲酯、过氧化值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、金黄色葡萄球菌、菌落总数、铝的残留量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干样品，以</w:t>
      </w:r>
      <w:r>
        <w:rPr>
          <w:rFonts w:ascii="Times New Roman" w:eastAsia="仿宋_GB2312" w:hAnsi="Times New Roman" w:hint="eastAsia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、霉菌、纳他霉素、铅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、三氯蔗糖、沙门氏菌、山梨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二、淀粉及淀粉制品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食用淀粉》（</w:t>
      </w:r>
      <w:r>
        <w:rPr>
          <w:rFonts w:ascii="Times New Roman" w:eastAsia="仿宋_GB2312" w:hAnsi="Times New Roman" w:hint="eastAsia"/>
          <w:sz w:val="32"/>
          <w:szCs w:val="32"/>
        </w:rPr>
        <w:t>GB 31637-2016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．粉丝粉条检验项目，包括铝的残留量（干样品，以</w:t>
      </w:r>
      <w:r>
        <w:rPr>
          <w:rFonts w:ascii="Times New Roman" w:eastAsia="仿宋_GB2312" w:hAnsi="Times New Roman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计）、二氧化硫残留量、铅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．其他淀粉制品检验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包括</w:t>
      </w:r>
      <w:r>
        <w:rPr>
          <w:rFonts w:ascii="Times New Roman" w:eastAsia="仿宋_GB2312" w:hAnsi="Times New Roman" w:hint="eastAsia"/>
          <w:sz w:val="32"/>
          <w:szCs w:val="32"/>
        </w:rPr>
        <w:t>铝的残留量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干样品，以</w:t>
      </w:r>
      <w:r>
        <w:rPr>
          <w:rFonts w:ascii="Times New Roman" w:eastAsia="仿宋_GB2312" w:hAnsi="Times New Roman" w:hint="eastAsia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．淀粉检验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包括</w:t>
      </w:r>
      <w:r>
        <w:rPr>
          <w:rFonts w:ascii="Times New Roman" w:eastAsia="仿宋_GB2312" w:hAnsi="Times New Roman" w:hint="eastAsia"/>
          <w:sz w:val="32"/>
          <w:szCs w:val="32"/>
        </w:rPr>
        <w:t>大肠菌群、菌落总数、霉菌和酵母、铅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三、调味品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</w:t>
      </w:r>
      <w:r>
        <w:rPr>
          <w:rFonts w:ascii="Times New Roman" w:eastAsia="仿宋_GB2312" w:hAnsi="Times New Roman" w:hint="eastAsia"/>
          <w:sz w:val="32"/>
          <w:szCs w:val="32"/>
        </w:rPr>
        <w:t>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hint="eastAsia"/>
          <w:sz w:val="32"/>
          <w:szCs w:val="32"/>
        </w:rPr>
        <w:t>GB 2761-2017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酱油》（</w:t>
      </w:r>
      <w:r>
        <w:rPr>
          <w:rFonts w:ascii="Times New Roman" w:eastAsia="仿宋_GB2312" w:hAnsi="Times New Roman" w:hint="eastAsia"/>
          <w:sz w:val="32"/>
          <w:szCs w:val="32"/>
        </w:rPr>
        <w:t>GB 2717-2018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酿造酱》（</w:t>
      </w:r>
      <w:r>
        <w:rPr>
          <w:rFonts w:ascii="Times New Roman" w:eastAsia="仿宋_GB2312" w:hAnsi="Times New Roman" w:hint="eastAsia"/>
          <w:sz w:val="32"/>
          <w:szCs w:val="32"/>
        </w:rPr>
        <w:t>GB 2718-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食醋》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2719-2018</w:t>
      </w:r>
      <w:r>
        <w:rPr>
          <w:rFonts w:ascii="Times New Roman" w:eastAsia="仿宋_GB2312" w:hAnsi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hint="eastAsia"/>
          <w:sz w:val="32"/>
          <w:szCs w:val="32"/>
        </w:rPr>
        <w:t>《鸡精调味料》（</w:t>
      </w:r>
      <w:r>
        <w:rPr>
          <w:rFonts w:ascii="Times New Roman" w:eastAsia="仿宋_GB2312" w:hAnsi="Times New Roman" w:hint="eastAsia"/>
          <w:sz w:val="32"/>
          <w:szCs w:val="32"/>
        </w:rPr>
        <w:t>SB/T 10371-2003</w:t>
      </w:r>
      <w:r>
        <w:rPr>
          <w:rFonts w:ascii="Times New Roman" w:eastAsia="仿宋_GB2312" w:hAnsi="Times New Roman" w:hint="eastAsia"/>
          <w:sz w:val="32"/>
          <w:szCs w:val="32"/>
        </w:rPr>
        <w:t>）、《酿造酱油》（</w:t>
      </w:r>
      <w:r>
        <w:rPr>
          <w:rFonts w:ascii="Times New Roman" w:eastAsia="仿宋_GB2312" w:hAnsi="Times New Roman" w:hint="eastAsia"/>
          <w:sz w:val="32"/>
          <w:szCs w:val="32"/>
        </w:rPr>
        <w:t>GB/T 18186-2000</w:t>
      </w:r>
      <w:r>
        <w:rPr>
          <w:rFonts w:ascii="Times New Roman" w:eastAsia="仿宋_GB2312" w:hAnsi="Times New Roman" w:hint="eastAsia"/>
          <w:sz w:val="32"/>
          <w:szCs w:val="32"/>
        </w:rPr>
        <w:t>）、《谷氨酸钠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味精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》（</w:t>
      </w:r>
      <w:r>
        <w:rPr>
          <w:rFonts w:ascii="Times New Roman" w:eastAsia="仿宋_GB2312" w:hAnsi="Times New Roman" w:hint="eastAsia"/>
          <w:sz w:val="32"/>
          <w:szCs w:val="32"/>
        </w:rPr>
        <w:t>GB/T 89</w:t>
      </w:r>
      <w:r>
        <w:rPr>
          <w:rFonts w:ascii="Times New Roman" w:eastAsia="仿宋_GB2312" w:hAnsi="Times New Roman" w:hint="eastAsia"/>
          <w:sz w:val="32"/>
          <w:szCs w:val="32"/>
        </w:rPr>
        <w:t>67-2007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《食品中可能违法添加的非食用物质和易滥用的食品添加剂品种名单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第一批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》（食品整治办</w:t>
      </w:r>
      <w:r>
        <w:rPr>
          <w:rFonts w:ascii="Times New Roman" w:eastAsia="仿宋_GB2312" w:hAnsi="Times New Roman" w:hint="eastAsia"/>
          <w:sz w:val="32"/>
          <w:szCs w:val="32"/>
        </w:rPr>
        <w:t>[2008]3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第五批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》（整顿办函</w:t>
      </w:r>
      <w:r>
        <w:rPr>
          <w:rFonts w:ascii="Times New Roman" w:eastAsia="仿宋_GB2312" w:hAnsi="Times New Roman" w:hint="eastAsia"/>
          <w:sz w:val="32"/>
          <w:szCs w:val="32"/>
        </w:rPr>
        <w:t>[2011]1</w:t>
      </w:r>
      <w:r>
        <w:rPr>
          <w:rFonts w:ascii="Times New Roman" w:eastAsia="仿宋_GB2312" w:hAnsi="Times New Roman" w:hint="eastAsia"/>
          <w:sz w:val="32"/>
          <w:szCs w:val="32"/>
        </w:rPr>
        <w:t>号）等标准及</w:t>
      </w:r>
      <w:r>
        <w:rPr>
          <w:rFonts w:ascii="Times New Roman" w:eastAsia="仿宋_GB2312" w:hAnsi="Times New Roman" w:cs="Times New Roman"/>
          <w:sz w:val="32"/>
          <w:szCs w:val="32"/>
        </w:rPr>
        <w:t>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．火锅底料、麻辣烫底料检验项目，包括苯甲酸及其钠盐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、蒂巴因、可待因、吗啡、那可丁、罂粟碱、铅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．味精检验项目，包括谷氨酸钠。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．酱油检</w:t>
      </w:r>
      <w:r>
        <w:rPr>
          <w:rFonts w:ascii="Times New Roman" w:eastAsia="仿宋_GB2312" w:hAnsi="Times New Roman" w:hint="eastAsia"/>
          <w:sz w:val="32"/>
          <w:szCs w:val="32"/>
        </w:rPr>
        <w:t>验项目，包括氨基酸态氮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以氮计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、铵盐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以占氨基酸态氮的百分比计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、大肠菌群、对羟基苯甲酸酯类及其钠盐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对羟基苯甲酸甲酯钠，对羟基苯甲酸乙酯及其钠盐</w:t>
      </w:r>
      <w:r>
        <w:rPr>
          <w:rFonts w:ascii="Times New Roman" w:eastAsia="仿宋_GB2312" w:hAnsi="Times New Roman" w:hint="eastAsia"/>
          <w:sz w:val="32"/>
          <w:szCs w:val="32"/>
        </w:rPr>
        <w:t>)(</w:t>
      </w:r>
      <w:r>
        <w:rPr>
          <w:rFonts w:ascii="Times New Roman" w:eastAsia="仿宋_GB2312" w:hAnsi="Times New Roman" w:hint="eastAsia"/>
          <w:sz w:val="32"/>
          <w:szCs w:val="32"/>
        </w:rPr>
        <w:t>以对羟基苯甲酸计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、菌落总数、山梨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．辣椒、花椒、辣椒粉、花椒粉检验项目，包括罗丹明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、苏丹红Ⅰ、苏丹红Ⅱ、苏丹红Ⅲ、苏丹红Ⅳ、苯甲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．其他半固体调味料检验项目，包括苯甲酸及其钠盐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、罗丹明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．其他固体调味料检验项目，包括阿斯巴甜、苯甲酸及其钠盐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、苏丹红Ⅰ、苏丹红Ⅱ、苏丹红Ⅲ、苏丹红Ⅳ、糖精钠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．食醋检验</w:t>
      </w:r>
      <w:r>
        <w:rPr>
          <w:rFonts w:ascii="Times New Roman" w:eastAsia="仿宋_GB2312" w:hAnsi="Times New Roman" w:hint="eastAsia"/>
          <w:sz w:val="32"/>
          <w:szCs w:val="32"/>
        </w:rPr>
        <w:t>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、总酸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．其他液体调味料检验项目，包括脱氢乙酸及其钠盐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．黄豆酱、甜面酱等检验项目，包括氨基酸态氮、苯甲酸及其钠盐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．鸡粉、鸡精调味料检验项目，包括呈味核苷酸二钠、大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肠菌群、谷氨酸钠、</w:t>
      </w:r>
      <w:r>
        <w:rPr>
          <w:rFonts w:ascii="Times New Roman" w:eastAsia="仿宋_GB2312" w:hAnsi="Times New Roman" w:hint="eastAsia"/>
          <w:sz w:val="32"/>
          <w:szCs w:val="32"/>
        </w:rPr>
        <w:t>菌落总数、糖精钠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．坚果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与籽类的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泥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酱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，包括花生酱等检验项目，包括过氧化值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KOH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．香辛料调味油检验项目，包括过氧化值、罗丹明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</w:rPr>
        <w:t>、苏丹红Ⅰ、苏丹红Ⅱ、苏丹红Ⅲ、苏丹红Ⅳ、酸价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KOH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．其他香辛料调味品检验项目，包括铅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四、酒类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蒸馏酒及其配制酒》（</w:t>
      </w:r>
      <w:r>
        <w:rPr>
          <w:rFonts w:ascii="Times New Roman" w:eastAsia="仿宋_GB2312" w:hAnsi="Times New Roman" w:hint="eastAsia"/>
          <w:sz w:val="32"/>
          <w:szCs w:val="32"/>
        </w:rPr>
        <w:t>GB 27</w:t>
      </w:r>
      <w:r>
        <w:rPr>
          <w:rFonts w:ascii="Times New Roman" w:eastAsia="仿宋_GB2312" w:hAnsi="Times New Roman" w:hint="eastAsia"/>
          <w:sz w:val="32"/>
          <w:szCs w:val="32"/>
        </w:rPr>
        <w:t>57-2012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发酵酒及其配制酒》（</w:t>
      </w:r>
      <w:r>
        <w:rPr>
          <w:rFonts w:ascii="Times New Roman" w:eastAsia="仿宋_GB2312" w:hAnsi="Times New Roman" w:hint="eastAsia"/>
          <w:sz w:val="32"/>
          <w:szCs w:val="32"/>
        </w:rPr>
        <w:t>GB 2758-2012</w:t>
      </w:r>
      <w:r>
        <w:rPr>
          <w:rFonts w:ascii="Times New Roman" w:eastAsia="仿宋_GB2312" w:hAnsi="Times New Roman" w:hint="eastAsia"/>
          <w:sz w:val="32"/>
          <w:szCs w:val="32"/>
        </w:rPr>
        <w:t>）等标准</w:t>
      </w:r>
      <w:r>
        <w:rPr>
          <w:rFonts w:ascii="Times New Roman" w:eastAsia="仿宋_GB2312" w:hAnsi="Times New Roman" w:cs="Times New Roman"/>
          <w:sz w:val="32"/>
          <w:szCs w:val="32"/>
        </w:rPr>
        <w:t>及产品明示标准和指标的要求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．白酒、白酒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液态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、白酒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原酒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检验项目，包括甲醇、酒精度、氰化物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HCN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、三氯蔗糖、糖精钠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、总酸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总酯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以乙酸乙酯计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．以蒸馏酒及食用酒精为酒基的配制酒检验项目，包括甲醇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酒精度、氰化物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HCN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．以发酵酒为酒</w:t>
      </w:r>
      <w:r>
        <w:rPr>
          <w:rFonts w:ascii="Times New Roman" w:eastAsia="仿宋_GB2312" w:hAnsi="Times New Roman" w:hint="eastAsia"/>
          <w:sz w:val="32"/>
          <w:szCs w:val="32"/>
        </w:rPr>
        <w:t>基的配制酒检验项目，包括酒精度、甜蜜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．啤酒</w:t>
      </w:r>
      <w:r>
        <w:rPr>
          <w:rFonts w:ascii="Times New Roman" w:eastAsia="仿宋_GB2312" w:hAnsi="Times New Roman"/>
          <w:sz w:val="32"/>
          <w:szCs w:val="32"/>
        </w:rPr>
        <w:t>检验项目，包括甲醛、酒精度</w:t>
      </w:r>
      <w:r>
        <w:rPr>
          <w:rFonts w:ascii="Times New Roman" w:eastAsia="仿宋_GB2312" w:hAnsi="Times New Roman" w:hint="eastAsia"/>
          <w:sz w:val="32"/>
          <w:szCs w:val="32"/>
        </w:rPr>
        <w:t>、警示语标注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限玻璃瓶装啤酒检测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五、蔬菜制品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酱腌菜》（</w:t>
      </w:r>
      <w:r>
        <w:rPr>
          <w:rFonts w:ascii="Times New Roman" w:eastAsia="仿宋_GB2312" w:hAnsi="Times New Roman" w:hint="eastAsia"/>
          <w:sz w:val="32"/>
          <w:szCs w:val="32"/>
        </w:rPr>
        <w:t>GB 2714-2015</w:t>
      </w:r>
      <w:r>
        <w:rPr>
          <w:rFonts w:ascii="Times New Roman" w:eastAsia="仿宋_GB2312" w:hAnsi="Times New Roman" w:hint="eastAsia"/>
          <w:sz w:val="32"/>
          <w:szCs w:val="32"/>
        </w:rPr>
        <w:t>）等标准及</w:t>
      </w:r>
      <w:r>
        <w:rPr>
          <w:rFonts w:ascii="Times New Roman" w:eastAsia="仿宋_GB2312" w:hAnsi="Times New Roman" w:cs="Times New Roman"/>
          <w:sz w:val="32"/>
          <w:szCs w:val="32"/>
        </w:rPr>
        <w:t>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腌菜检验项目，包括阿斯巴甜、苯甲酸及其钠盐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</w:t>
      </w:r>
      <w:r>
        <w:rPr>
          <w:rFonts w:ascii="Times New Roman" w:eastAsia="仿宋_GB2312" w:hAnsi="Times New Roman" w:hint="eastAsia"/>
          <w:sz w:val="32"/>
          <w:szCs w:val="32"/>
        </w:rPr>
        <w:t>菌群、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纽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甜、铅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、三氯蔗糖、山梨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、亚硝酸盐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NaNO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、二氧化硫残留量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．自然干制品、热风干燥蔬菜、冷冻干燥蔬菜、蔬菜脆片、蔬菜粉及制品检验项目，包括二氧化硫残留量、铅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．干制食用菌检验项目，包括二氧化硫残留量、镉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．其他蔬菜制品检验项目，包括苯甲酸及其钠盐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5</w:t>
      </w:r>
      <w:r>
        <w:rPr>
          <w:rFonts w:ascii="Times New Roman" w:eastAsia="仿宋_GB2312" w:hAnsi="Times New Roman" w:hint="eastAsia"/>
          <w:sz w:val="32"/>
          <w:szCs w:val="32"/>
        </w:rPr>
        <w:t>．腌渍食用菌检验项目，包括苯甲酸及其钠盐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、二氧化硫残留量、山梨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>
        <w:rPr>
          <w:rFonts w:ascii="Times New Roman" w:eastAsia="黑体" w:hAnsi="Times New Roman" w:cs="Times New Roman"/>
          <w:sz w:val="32"/>
          <w:szCs w:val="32"/>
        </w:rPr>
        <w:t>、肉制品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29921-2013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熟肉制品》（</w:t>
      </w:r>
      <w:r>
        <w:rPr>
          <w:rFonts w:ascii="Times New Roman" w:eastAsia="仿宋_GB2312" w:hAnsi="Times New Roman" w:cs="Times New Roman"/>
          <w:sz w:val="32"/>
          <w:szCs w:val="32"/>
        </w:rPr>
        <w:t>GB 2726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腌腊肉制品》（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GB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2730-2015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）、《食品中可能违法添加的非食用物质和易滥用的食品添加剂品种名单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第五批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》（整顿办函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[2011]1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号）、《食品中可能违法添加的非食用物质和易滥用的食品添加剂品种名单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第一批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》（食品整治办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[2008]3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>
        <w:rPr>
          <w:rFonts w:ascii="Times New Roman" w:eastAsia="仿宋_GB2312" w:hAnsi="Times New Roman" w:cs="Times New Roman"/>
          <w:sz w:val="32"/>
          <w:szCs w:val="32"/>
        </w:rPr>
        <w:t>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楷体_GB2312" w:hAnsi="Times New Roman" w:cs="Times New Roman"/>
          <w:sz w:val="32"/>
          <w:szCs w:val="32"/>
        </w:rPr>
        <w:t>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酱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卤肉制品检验项目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苯甲酸及其钠盐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、大肠菌群、单核细胞增生李斯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氏菌、镉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、金黄色葡萄球菌、菌落总数、氯霉素、铅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、沙门氏菌、山梨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脱氢乙酸及其钠盐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、亚硝酸盐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亚硝酸钠计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、胭脂红、总砷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二甲基亚硝胺、酸性橙Ⅱ。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．腌腊肉制品检验项目，包括苯甲酸及其钠盐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、过氧化值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、氯霉素、铅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、亚硝酸盐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亚硝酸钠计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、胭脂红、总砷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熟肉干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制品检验项目，包括苯甲酸及其钠盐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、大肠埃希氏菌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O157:H7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、大肠菌群、单核细胞增生李斯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氏菌、金黄色葡萄球菌、菌落总数、氯霉素、沙门氏菌、山梨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、脱氢乙酸及其钠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．熏煮香肠火腿制品检验项目，包括单核细胞增生李斯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氏菌、菌落总数、胭脂红。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熏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烧烤肉制品检验项目，包括胭脂红。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七、食用农产品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</w:p>
    <w:p w:rsidR="00503DE1" w:rsidRDefault="00CE6CD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hint="eastAsia"/>
          <w:sz w:val="32"/>
          <w:szCs w:val="32"/>
        </w:rPr>
        <w:t>GB 2761-2017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hint="eastAsia"/>
          <w:sz w:val="32"/>
          <w:szCs w:val="32"/>
        </w:rPr>
        <w:t>GB 2763-2019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食品中兽药最大残留限量》（</w:t>
      </w:r>
      <w:r>
        <w:rPr>
          <w:rFonts w:ascii="Times New Roman" w:eastAsia="仿宋_GB2312" w:hAnsi="Times New Roman" w:hint="eastAsia"/>
          <w:sz w:val="32"/>
          <w:szCs w:val="32"/>
        </w:rPr>
        <w:t>GB 31650-2019</w:t>
      </w:r>
      <w:r>
        <w:rPr>
          <w:rFonts w:ascii="Times New Roman" w:eastAsia="仿宋_GB2312" w:hAnsi="Times New Roman" w:hint="eastAsia"/>
          <w:sz w:val="32"/>
          <w:szCs w:val="32"/>
        </w:rPr>
        <w:t>）、《食品动物中禁止使用的药品及其他化合物清单》（农业农村部公告第</w:t>
      </w:r>
      <w:r>
        <w:rPr>
          <w:rFonts w:ascii="Times New Roman" w:eastAsia="仿宋_GB2312" w:hAnsi="Times New Roman" w:hint="eastAsia"/>
          <w:sz w:val="32"/>
          <w:szCs w:val="32"/>
        </w:rPr>
        <w:t>250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冻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畜、禽产品》（</w:t>
      </w:r>
      <w:r>
        <w:rPr>
          <w:rFonts w:ascii="Times New Roman" w:eastAsia="仿宋_GB2312" w:hAnsi="Times New Roman" w:hint="eastAsia"/>
          <w:sz w:val="32"/>
          <w:szCs w:val="32"/>
        </w:rPr>
        <w:t>GB 2707-2016</w:t>
      </w:r>
      <w:r>
        <w:rPr>
          <w:rFonts w:ascii="Times New Roman" w:eastAsia="仿宋_GB2312" w:hAnsi="Times New Roman" w:hint="eastAsia"/>
          <w:sz w:val="32"/>
          <w:szCs w:val="32"/>
        </w:rPr>
        <w:t>）、《豆芽卫生标准》（</w:t>
      </w:r>
      <w:r>
        <w:rPr>
          <w:rFonts w:ascii="Times New Roman" w:eastAsia="仿宋_GB2312" w:hAnsi="Times New Roman" w:hint="eastAsia"/>
          <w:sz w:val="32"/>
          <w:szCs w:val="32"/>
        </w:rPr>
        <w:t>GB 22556-2008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坚果与籽类食品》（</w:t>
      </w:r>
      <w:r>
        <w:rPr>
          <w:rFonts w:ascii="Times New Roman" w:eastAsia="仿宋_GB2312" w:hAnsi="Times New Roman" w:hint="eastAsia"/>
          <w:sz w:val="32"/>
          <w:szCs w:val="32"/>
        </w:rPr>
        <w:t xml:space="preserve">GB 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19300-2014</w:t>
      </w:r>
      <w:r>
        <w:rPr>
          <w:rFonts w:ascii="Times New Roman" w:eastAsia="仿宋_GB2312" w:hAnsi="Times New Roman" w:hint="eastAsia"/>
          <w:sz w:val="32"/>
          <w:szCs w:val="32"/>
        </w:rPr>
        <w:t>）、《兽药地方标准废止目录》（农业部公告第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号）、国家食品药品监督管理总局农业部国家卫生和计划</w:t>
      </w:r>
      <w:r>
        <w:rPr>
          <w:rFonts w:ascii="Times New Roman" w:eastAsia="仿宋_GB2312" w:hAnsi="Times New Roman" w:hint="eastAsia"/>
          <w:sz w:val="32"/>
          <w:szCs w:val="32"/>
        </w:rPr>
        <w:t>生育委员会关于豆芽生产过程中禁止使用</w:t>
      </w:r>
      <w:r>
        <w:rPr>
          <w:rFonts w:ascii="Times New Roman" w:eastAsia="仿宋_GB2312" w:hAnsi="Times New Roman" w:hint="eastAsia"/>
          <w:sz w:val="32"/>
          <w:szCs w:val="32"/>
        </w:rPr>
        <w:t>6-</w:t>
      </w:r>
      <w:r>
        <w:rPr>
          <w:rFonts w:ascii="Times New Roman" w:eastAsia="仿宋_GB2312" w:hAnsi="Times New Roman" w:hint="eastAsia"/>
          <w:sz w:val="32"/>
          <w:szCs w:val="32"/>
        </w:rPr>
        <w:t>苄基腺嘌呤等物质的公告（</w:t>
      </w:r>
      <w:r>
        <w:rPr>
          <w:rFonts w:ascii="Times New Roman" w:eastAsia="仿宋_GB2312" w:hAnsi="Times New Roman" w:hint="eastAsia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年第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 w:hint="eastAsia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" w:hAnsi="Times New Roman" w:cs="楷体"/>
          <w:sz w:val="32"/>
          <w:szCs w:val="32"/>
        </w:rPr>
      </w:pPr>
      <w:r>
        <w:rPr>
          <w:rFonts w:ascii="Times New Roman" w:eastAsia="楷体" w:hAnsi="Times New Roman" w:cs="楷体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．鸭肉检验项目，包括氯霉素、五氯酚酸钠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00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．番茄检验项目，包括敌敌畏、毒死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、氯氰菊酯和高效氯氰菊酯、氧乐果、</w:t>
      </w:r>
      <w:r>
        <w:rPr>
          <w:rFonts w:ascii="Times New Roman" w:eastAsia="仿宋_GB2312" w:hAnsi="Times New Roman"/>
          <w:sz w:val="32"/>
          <w:szCs w:val="32"/>
        </w:rPr>
        <w:t>镉（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．豆芽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</w:t>
      </w:r>
      <w:r>
        <w:rPr>
          <w:rFonts w:ascii="Times New Roman" w:eastAsia="仿宋_GB2312" w:hAnsi="Times New Roman" w:hint="eastAsia"/>
          <w:sz w:val="32"/>
          <w:szCs w:val="32"/>
        </w:rPr>
        <w:t>4-</w:t>
      </w:r>
      <w:r>
        <w:rPr>
          <w:rFonts w:ascii="Times New Roman" w:eastAsia="仿宋_GB2312" w:hAnsi="Times New Roman" w:hint="eastAsia"/>
          <w:sz w:val="32"/>
          <w:szCs w:val="32"/>
        </w:rPr>
        <w:t>氯苯氧乙酸钠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4-</w:t>
      </w:r>
      <w:r>
        <w:rPr>
          <w:rFonts w:ascii="Times New Roman" w:eastAsia="仿宋_GB2312" w:hAnsi="Times New Roman" w:hint="eastAsia"/>
          <w:sz w:val="32"/>
          <w:szCs w:val="32"/>
        </w:rPr>
        <w:t>氯苯氧乙酸计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6-</w:t>
      </w:r>
      <w:r>
        <w:rPr>
          <w:rFonts w:ascii="Times New Roman" w:eastAsia="仿宋_GB2312" w:hAnsi="Times New Roman" w:hint="eastAsia"/>
          <w:sz w:val="32"/>
          <w:szCs w:val="32"/>
        </w:rPr>
        <w:t>苄</w:t>
      </w:r>
      <w:r>
        <w:rPr>
          <w:rFonts w:ascii="Times New Roman" w:eastAsia="仿宋_GB2312" w:hAnsi="Times New Roman" w:hint="eastAsia"/>
          <w:sz w:val="32"/>
          <w:szCs w:val="32"/>
        </w:rPr>
        <w:t>基腺嘌呤</w:t>
      </w:r>
      <w:r>
        <w:rPr>
          <w:rFonts w:ascii="Times New Roman" w:eastAsia="仿宋_GB2312" w:hAnsi="Times New Roman" w:hint="eastAsia"/>
          <w:sz w:val="32"/>
          <w:szCs w:val="32"/>
        </w:rPr>
        <w:t>(6-BA)</w:t>
      </w:r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、亚硫酸盐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SO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．海</w:t>
      </w:r>
      <w:r>
        <w:rPr>
          <w:rFonts w:ascii="Times New Roman" w:eastAsia="仿宋_GB2312" w:hAnsi="Times New Roman"/>
          <w:sz w:val="32"/>
          <w:szCs w:val="32"/>
        </w:rPr>
        <w:t>水鱼检</w:t>
      </w:r>
      <w:r>
        <w:rPr>
          <w:rFonts w:ascii="Times New Roman" w:eastAsia="仿宋_GB2312" w:hAnsi="Times New Roman" w:hint="eastAsia"/>
          <w:sz w:val="32"/>
          <w:szCs w:val="32"/>
        </w:rPr>
        <w:t>验项目，包括地西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泮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、磺胺类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总量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、甲硝唑、甲氧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苄啶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、孔雀石绿、氯霉素、诺氟沙星、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星、土霉素、五氯酚酸钠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、氧氟沙星、组胺、挥发性盐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基氮。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．黄瓜检验项目，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</w:t>
      </w:r>
      <w:r>
        <w:rPr>
          <w:rFonts w:ascii="Times New Roman" w:eastAsia="仿宋_GB2312" w:hAnsi="Times New Roman"/>
          <w:sz w:val="32"/>
          <w:szCs w:val="32"/>
        </w:rPr>
        <w:t>阿维菌素。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．鸡蛋检验项目，包括多西环素、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总量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、甲硝唑、金刚烷胺、金刚乙胺、氯霉素、</w:t>
      </w:r>
      <w:r>
        <w:rPr>
          <w:rFonts w:ascii="Times New Roman" w:eastAsia="仿宋_GB2312" w:hAnsi="Times New Roman" w:hint="eastAsia"/>
          <w:sz w:val="32"/>
          <w:szCs w:val="32"/>
        </w:rPr>
        <w:t>诺氟沙星、氧氟沙星、呋喃妥因代谢物。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．鸡肉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验项目，包括多西环素、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星、呋喃它酮代谢物、呋喃妥因代谢物、呋喃西林代谢物、呋喃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总量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、挥发性盐基氮、甲硝唑、甲氧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苄啶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、金刚烷胺、金刚乙胺、金霉素、利巴韦林、氯霉素、尼卡巴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星、沙拉沙星、四环素、替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米考星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、土霉素、五氯酚酸钠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．苹果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验项目，包括丙环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、丙溴磷、敌敌畏、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丁硫克百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、对硫磷、甲拌磷、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、三唑醇、氧乐果、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、三唑磷、镉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．大白菜检验项目，包括阿维菌素、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、甲胺磷、甲拌磷、甲基异柳磷、久效磷、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硫线磷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灭威、氧乐果、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虫酰胺。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．淡</w:t>
      </w:r>
      <w:r>
        <w:rPr>
          <w:rFonts w:ascii="Times New Roman" w:eastAsia="仿宋_GB2312" w:hAnsi="Times New Roman"/>
          <w:sz w:val="32"/>
          <w:szCs w:val="32"/>
        </w:rPr>
        <w:t>水鱼检</w:t>
      </w:r>
      <w:r>
        <w:rPr>
          <w:rFonts w:ascii="Times New Roman" w:eastAsia="仿宋_GB2312" w:hAnsi="Times New Roman" w:hint="eastAsia"/>
          <w:sz w:val="32"/>
          <w:szCs w:val="32"/>
        </w:rPr>
        <w:t>验项目，包括地西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泮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、多氯联苯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星、呋喃它酮代谢物、呋喃妥因代谢物、呋喃西林代谢物、呋喃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总量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、甲硝唑、甲氧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苄啶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、孔雀石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绿</w:t>
      </w:r>
      <w:r>
        <w:rPr>
          <w:rFonts w:ascii="Times New Roman" w:eastAsia="仿宋_GB2312" w:hAnsi="Times New Roman" w:hint="eastAsia"/>
          <w:sz w:val="32"/>
          <w:szCs w:val="32"/>
        </w:rPr>
        <w:t>、氯霉素、诺氟沙星、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、氧氟沙星、土霉素。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．豆类</w:t>
      </w:r>
      <w:r>
        <w:rPr>
          <w:rFonts w:ascii="Times New Roman" w:eastAsia="仿宋_GB2312" w:hAnsi="Times New Roman"/>
          <w:sz w:val="32"/>
          <w:szCs w:val="32"/>
        </w:rPr>
        <w:t>检验</w:t>
      </w:r>
      <w:r>
        <w:rPr>
          <w:rFonts w:ascii="Times New Roman" w:eastAsia="仿宋_GB2312" w:hAnsi="Times New Roman" w:hint="eastAsia"/>
          <w:sz w:val="32"/>
          <w:szCs w:val="32"/>
        </w:rPr>
        <w:t>项目，包括铬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赭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曲霉毒素</w:t>
      </w:r>
      <w:r>
        <w:rPr>
          <w:rFonts w:ascii="Times New Roman" w:eastAsia="仿宋_GB2312" w:hAnsi="Times New Roman" w:hint="eastAsia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．火</w:t>
      </w:r>
      <w:r>
        <w:rPr>
          <w:rFonts w:ascii="Times New Roman" w:eastAsia="仿宋_GB2312" w:hAnsi="Times New Roman"/>
          <w:sz w:val="32"/>
          <w:szCs w:val="32"/>
        </w:rPr>
        <w:t>龙果检</w:t>
      </w:r>
      <w:r>
        <w:rPr>
          <w:rFonts w:ascii="Times New Roman" w:eastAsia="仿宋_GB2312" w:hAnsi="Times New Roman" w:hint="eastAsia"/>
          <w:sz w:val="32"/>
          <w:szCs w:val="32"/>
        </w:rPr>
        <w:t>验项目，包括氟虫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．姜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．辣椒检验项目，包括丙溴磷、多菌灵、氟虫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、甲胺磷、甲拌磷、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鲜胺和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咪鲜胺锰盐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、灭多</w:t>
      </w:r>
      <w:r>
        <w:rPr>
          <w:rFonts w:ascii="Times New Roman" w:eastAsia="仿宋_GB2312" w:hAnsi="Times New Roman" w:hint="eastAsia"/>
          <w:sz w:val="32"/>
          <w:szCs w:val="32"/>
        </w:rPr>
        <w:t>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杀扑磷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、水胺硫磷、氧乐果、敌敌畏、铅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、氟氯氰菊酯和高效氟氯氰菊酯、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梨</w:t>
      </w:r>
      <w:proofErr w:type="gramEnd"/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、敌百虫、敌敌畏、毒死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、对硫磷、多菌灵、氟虫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、氟氯氰菊酯和高效氟氯氰菊酯、甲拌磷、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、氯氰菊酯和高效氯氰菊酯、水胺硫磷、氧乐果、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．牛肉检验项目，包括地塞米松、挥发性盐基氮、克伦特罗、莱克多巴胺、沙丁胺醇、五氯酚酸钠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．其他</w:t>
      </w:r>
      <w:r>
        <w:rPr>
          <w:rFonts w:ascii="Times New Roman" w:eastAsia="仿宋_GB2312" w:hAnsi="Times New Roman"/>
          <w:sz w:val="32"/>
          <w:szCs w:val="32"/>
        </w:rPr>
        <w:t>畜副产</w:t>
      </w:r>
      <w:r>
        <w:rPr>
          <w:rFonts w:ascii="Times New Roman" w:eastAsia="仿宋_GB2312" w:hAnsi="Times New Roman" w:hint="eastAsia"/>
          <w:sz w:val="32"/>
          <w:szCs w:val="32"/>
        </w:rPr>
        <w:t>品检验项目，包括呋喃西林代谢物、呋喃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酮代谢物、氯霉素、五氯酚酸钠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．其他禽副产品检验项目，包括呋喃它酮代谢物、呋喃妥因代谢物、呋喃西林代谢物、呋喃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酮代谢物、金刚烷胺、氯霉素、诺氟沙星、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．茄子检验项目，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包括腐霉利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、甲胺磷、甲拌磷、甲氰菊酯、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、氯氰菊酯和高效氯氰菊酯、氯唑磷、铅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杀扑磷、霜霉威和霜霉威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盐酸盐、水胺硫磷、氧乐果、联苯菊酯、总汞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．芹菜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、甲拌磷、甲基异柳磷、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、氯氰菊酯和高效氯氰菊酯、氟氯氰菊酯和高效氟氯氰菊酯、灭多威、铅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．香蕉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验项目，包括吡唑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醚菌酯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．油</w:t>
      </w:r>
      <w:r>
        <w:rPr>
          <w:rFonts w:ascii="Times New Roman" w:eastAsia="仿宋_GB2312" w:hAnsi="Times New Roman"/>
          <w:sz w:val="32"/>
          <w:szCs w:val="32"/>
        </w:rPr>
        <w:t>麦菜检</w:t>
      </w:r>
      <w:r>
        <w:rPr>
          <w:rFonts w:ascii="Times New Roman" w:eastAsia="仿宋_GB2312" w:hAnsi="Times New Roman" w:hint="eastAsia"/>
          <w:sz w:val="32"/>
          <w:szCs w:val="32"/>
        </w:rPr>
        <w:t>验项目，包括氟虫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、甲胺磷、甲拌磷、甲基异柳磷、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、氯唑磷、灭多威、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杀扑磷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、氧乐果、乙酰甲胺磷。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．猪肉检验项目，包括地塞米松、多西环素、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星、呋喃妥因代谢物、呋喃西林代谢物、呋喃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磺胺类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总量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、挥发性盐基氮、甲硝唑、甲氧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苄啶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、克伦特罗、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乙醇、莱克多巴胺、利巴韦林、氯丙嗪、氯霉素、诺氟沙星、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星、沙丁胺醇、土霉素、五氯酚酸钠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、金霉素、四环素、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布他林、总汞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．韭菜检验项目，包括阿维菌素、敌敌畏、毒死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甲戊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灵、氟虫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、甲胺磷、甲拌磷、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、乐果、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、辛硫磷、氧乐果。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．生</w:t>
      </w:r>
      <w:r>
        <w:rPr>
          <w:rFonts w:ascii="Times New Roman" w:eastAsia="仿宋_GB2312" w:hAnsi="Times New Roman"/>
          <w:sz w:val="32"/>
          <w:szCs w:val="32"/>
        </w:rPr>
        <w:t>干</w:t>
      </w:r>
      <w:proofErr w:type="gramStart"/>
      <w:r>
        <w:rPr>
          <w:rFonts w:ascii="Times New Roman" w:eastAsia="仿宋_GB2312" w:hAnsi="Times New Roman"/>
          <w:sz w:val="32"/>
          <w:szCs w:val="32"/>
        </w:rPr>
        <w:t>籽类检</w:t>
      </w:r>
      <w:r>
        <w:rPr>
          <w:rFonts w:ascii="Times New Roman" w:eastAsia="仿宋_GB2312" w:hAnsi="Times New Roman" w:hint="eastAsia"/>
          <w:sz w:val="32"/>
          <w:szCs w:val="32"/>
        </w:rPr>
        <w:t>验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项目，包括阿维菌素、镉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嘧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菌酯、铅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、辛硫磷、溴氰菊酯。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．菜豆检验项目，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、灭蝇胺、氧乐果。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．豇豆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验项目，包括阿维菌素、氟虫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、甲胺磷、甲基异柳磷、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、氯氰菊酯和高效氯氰菊酯、灭多威、灭蝇胺、水胺硫磷、氧乐果。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．普通</w:t>
      </w:r>
      <w:r>
        <w:rPr>
          <w:rFonts w:ascii="Times New Roman" w:eastAsia="仿宋_GB2312" w:hAnsi="Times New Roman"/>
          <w:sz w:val="32"/>
          <w:szCs w:val="32"/>
        </w:rPr>
        <w:t>白菜检验</w:t>
      </w:r>
      <w:r>
        <w:rPr>
          <w:rFonts w:ascii="Times New Roman" w:eastAsia="仿宋_GB2312" w:hAnsi="Times New Roman" w:hint="eastAsia"/>
          <w:sz w:val="32"/>
          <w:szCs w:val="32"/>
        </w:rPr>
        <w:t>项目，包括阿维菌素、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、甲氨基阿维菌素苯甲酸盐、甲胺磷、甲拌磷、甲基异柳磷、久效磷、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</w:t>
      </w:r>
      <w:r>
        <w:rPr>
          <w:rFonts w:ascii="Times New Roman" w:eastAsia="仿宋_GB2312" w:hAnsi="Times New Roman" w:hint="eastAsia"/>
          <w:sz w:val="32"/>
          <w:szCs w:val="32"/>
        </w:rPr>
        <w:t>、氧乐果、镉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．甜椒检验项目，包括敌敌畏、氟虫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甲基对硫磷、甲基异柳磷、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、氯唑磷、水胺硫磷、氧乐果。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．猪</w:t>
      </w:r>
      <w:r>
        <w:rPr>
          <w:rFonts w:ascii="Times New Roman" w:eastAsia="仿宋_GB2312" w:hAnsi="Times New Roman"/>
          <w:sz w:val="32"/>
          <w:szCs w:val="32"/>
        </w:rPr>
        <w:t>肝检验</w:t>
      </w:r>
      <w:r>
        <w:rPr>
          <w:rFonts w:ascii="Times New Roman" w:eastAsia="仿宋_GB2312" w:hAnsi="Times New Roman" w:hint="eastAsia"/>
          <w:sz w:val="32"/>
          <w:szCs w:val="32"/>
        </w:rPr>
        <w:t>项目，包括多西环素、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、磺胺类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总量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、甲氧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苄啶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、克伦特罗、莱克多巴胺、氯霉素、诺氟沙星、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星、沙丁胺醇、土霉素、五氯酚酸钠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．菠菜</w:t>
      </w:r>
      <w:r>
        <w:rPr>
          <w:rFonts w:ascii="Times New Roman" w:eastAsia="仿宋_GB2312" w:hAnsi="Times New Roman" w:hint="eastAsia"/>
          <w:sz w:val="32"/>
          <w:szCs w:val="32"/>
        </w:rPr>
        <w:t>检验项目，包括阿维菌素、毒死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、氯氰菊酯和高效氯氰菊酯、铅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32</w:t>
      </w:r>
      <w:r>
        <w:rPr>
          <w:rFonts w:ascii="Times New Roman" w:eastAsia="仿宋_GB2312" w:hAnsi="Times New Roman" w:hint="eastAsia"/>
          <w:sz w:val="32"/>
          <w:szCs w:val="32"/>
        </w:rPr>
        <w:t>．柑</w:t>
      </w:r>
      <w:r>
        <w:rPr>
          <w:rFonts w:ascii="Times New Roman" w:eastAsia="仿宋_GB2312" w:hAnsi="Times New Roman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橘</w:t>
      </w:r>
      <w:proofErr w:type="gramEnd"/>
      <w:r>
        <w:rPr>
          <w:rFonts w:ascii="Times New Roman" w:eastAsia="仿宋_GB2312" w:hAnsi="Times New Roman"/>
          <w:sz w:val="32"/>
          <w:szCs w:val="32"/>
        </w:rPr>
        <w:t>检验</w:t>
      </w:r>
      <w:r>
        <w:rPr>
          <w:rFonts w:ascii="Times New Roman" w:eastAsia="仿宋_GB2312" w:hAnsi="Times New Roman" w:hint="eastAsia"/>
          <w:sz w:val="32"/>
          <w:szCs w:val="32"/>
        </w:rPr>
        <w:t>项目，包括苯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、丙溴磷、多菌灵、镉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、联苯菊酯、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、三唑磷、氧乐果。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33</w:t>
      </w:r>
      <w:r>
        <w:rPr>
          <w:rFonts w:ascii="Times New Roman" w:eastAsia="仿宋_GB2312" w:hAnsi="Times New Roman" w:hint="eastAsia"/>
          <w:sz w:val="32"/>
          <w:szCs w:val="32"/>
        </w:rPr>
        <w:t>．葡萄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、己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醇、甲胺磷。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34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检验项目，包括丙溴磷、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、联苯菊酯、三唑磷、水胺硫磷。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35</w:t>
      </w:r>
      <w:r>
        <w:rPr>
          <w:rFonts w:ascii="Times New Roman" w:eastAsia="仿宋_GB2312" w:hAnsi="Times New Roman" w:hint="eastAsia"/>
          <w:sz w:val="32"/>
          <w:szCs w:val="32"/>
        </w:rPr>
        <w:t>．李子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验项目，包括多菌灵、甲胺磷、氧乐果。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36</w:t>
      </w:r>
      <w:r>
        <w:rPr>
          <w:rFonts w:ascii="Times New Roman" w:eastAsia="仿宋_GB2312" w:hAnsi="Times New Roman" w:hint="eastAsia"/>
          <w:sz w:val="32"/>
          <w:szCs w:val="32"/>
        </w:rPr>
        <w:t>．莲藕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验项目，包括多菌灵、镉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Times New Roman" w:eastAsia="仿宋_GB2312" w:hAnsi="Times New Roman" w:hint="eastAsia"/>
          <w:sz w:val="32"/>
          <w:szCs w:val="32"/>
        </w:rPr>
        <w:t>．柠檬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 w:hint="eastAsia"/>
          <w:sz w:val="32"/>
          <w:szCs w:val="32"/>
        </w:rPr>
        <w:t>验项目，包括狄氏剂、对硫磷、多菌灵。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38</w:t>
      </w:r>
      <w:r>
        <w:rPr>
          <w:rFonts w:ascii="Times New Roman" w:eastAsia="仿宋_GB2312" w:hAnsi="Times New Roman" w:hint="eastAsia"/>
          <w:sz w:val="32"/>
          <w:szCs w:val="32"/>
        </w:rPr>
        <w:t>．其他</w:t>
      </w:r>
      <w:r>
        <w:rPr>
          <w:rFonts w:ascii="Times New Roman" w:eastAsia="仿宋_GB2312" w:hAnsi="Times New Roman"/>
          <w:sz w:val="32"/>
          <w:szCs w:val="32"/>
        </w:rPr>
        <w:t>畜肉检</w:t>
      </w:r>
      <w:r>
        <w:rPr>
          <w:rFonts w:ascii="Times New Roman" w:eastAsia="仿宋_GB2312" w:hAnsi="Times New Roman" w:hint="eastAsia"/>
          <w:sz w:val="32"/>
          <w:szCs w:val="32"/>
        </w:rPr>
        <w:t>验项目，包括呋喃西林代谢物、呋喃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酮代谢物、磺胺类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总量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、克伦特罗、莱克多巴胺、沙丁胺醇。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39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桃</w:t>
      </w:r>
      <w:proofErr w:type="gramEnd"/>
      <w:r>
        <w:rPr>
          <w:rFonts w:ascii="Times New Roman" w:eastAsia="仿宋_GB2312" w:hAnsi="Times New Roman"/>
          <w:sz w:val="32"/>
          <w:szCs w:val="32"/>
        </w:rPr>
        <w:t>检验项目，</w:t>
      </w:r>
      <w:r>
        <w:rPr>
          <w:rFonts w:ascii="Times New Roman" w:eastAsia="仿宋_GB2312" w:hAnsi="Times New Roman" w:hint="eastAsia"/>
          <w:sz w:val="32"/>
          <w:szCs w:val="32"/>
        </w:rPr>
        <w:t>包括苯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、敌敌畏、对硫磷、多菌灵、氟虫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、氟硅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、氰戊菊酯和</w:t>
      </w:r>
      <w:r>
        <w:rPr>
          <w:rFonts w:ascii="Times New Roman" w:eastAsia="仿宋_GB2312" w:hAnsi="Times New Roman" w:hint="eastAsia"/>
          <w:sz w:val="32"/>
          <w:szCs w:val="32"/>
        </w:rPr>
        <w:t>S-</w:t>
      </w:r>
      <w:r>
        <w:rPr>
          <w:rFonts w:ascii="Times New Roman" w:eastAsia="仿宋_GB2312" w:hAnsi="Times New Roman" w:hint="eastAsia"/>
          <w:sz w:val="32"/>
          <w:szCs w:val="32"/>
        </w:rPr>
        <w:t>氰戊菊酯、溴氰菊酯、氧乐果。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40</w:t>
      </w:r>
      <w:r>
        <w:rPr>
          <w:rFonts w:ascii="Times New Roman" w:eastAsia="仿宋_GB2312" w:hAnsi="Times New Roman" w:hint="eastAsia"/>
          <w:sz w:val="32"/>
          <w:szCs w:val="32"/>
        </w:rPr>
        <w:t>．枣</w:t>
      </w:r>
      <w:r>
        <w:rPr>
          <w:rFonts w:ascii="Times New Roman" w:eastAsia="仿宋_GB2312" w:hAnsi="Times New Roman"/>
          <w:sz w:val="32"/>
          <w:szCs w:val="32"/>
        </w:rPr>
        <w:t>检验项目，</w:t>
      </w:r>
      <w:r>
        <w:rPr>
          <w:rFonts w:ascii="Times New Roman" w:eastAsia="仿宋_GB2312" w:hAnsi="Times New Roman" w:hint="eastAsia"/>
          <w:sz w:val="32"/>
          <w:szCs w:val="32"/>
        </w:rPr>
        <w:t>包括多菌灵、糖精钠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41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检验项目，包括甲胺磷、水胺硫磷、氧乐果。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42</w:t>
      </w:r>
      <w:r>
        <w:rPr>
          <w:rFonts w:ascii="Times New Roman" w:eastAsia="仿宋_GB2312" w:hAnsi="Times New Roman" w:hint="eastAsia"/>
          <w:sz w:val="32"/>
          <w:szCs w:val="32"/>
        </w:rPr>
        <w:t>．柚</w:t>
      </w:r>
      <w:r>
        <w:rPr>
          <w:rFonts w:ascii="Times New Roman" w:eastAsia="仿宋_GB2312" w:hAnsi="Times New Roman"/>
          <w:sz w:val="32"/>
          <w:szCs w:val="32"/>
        </w:rPr>
        <w:t>检验项目，</w:t>
      </w:r>
      <w:r>
        <w:rPr>
          <w:rFonts w:ascii="Times New Roman" w:eastAsia="仿宋_GB2312" w:hAnsi="Times New Roman" w:hint="eastAsia"/>
          <w:sz w:val="32"/>
          <w:szCs w:val="32"/>
        </w:rPr>
        <w:t>包括联苯菊酯、水胺硫磷、溴氰菊酯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43</w:t>
      </w:r>
      <w:r>
        <w:rPr>
          <w:rFonts w:ascii="Times New Roman" w:eastAsia="仿宋_GB2312" w:hAnsi="Times New Roman" w:hint="eastAsia"/>
          <w:sz w:val="32"/>
          <w:szCs w:val="32"/>
        </w:rPr>
        <w:t>．大</w:t>
      </w:r>
      <w:r>
        <w:rPr>
          <w:rFonts w:ascii="Times New Roman" w:eastAsia="仿宋_GB2312" w:hAnsi="Times New Roman"/>
          <w:sz w:val="32"/>
          <w:szCs w:val="32"/>
        </w:rPr>
        <w:t>葱检验项</w:t>
      </w:r>
      <w:r>
        <w:rPr>
          <w:rFonts w:ascii="Times New Roman" w:eastAsia="仿宋_GB2312" w:hAnsi="Times New Roman" w:hint="eastAsia"/>
          <w:sz w:val="32"/>
          <w:szCs w:val="32"/>
        </w:rPr>
        <w:t>目，</w:t>
      </w:r>
      <w:r>
        <w:rPr>
          <w:rFonts w:ascii="Times New Roman" w:eastAsia="仿宋_GB2312" w:hAnsi="Times New Roman"/>
          <w:sz w:val="32"/>
          <w:szCs w:val="32"/>
        </w:rPr>
        <w:t>包括</w:t>
      </w:r>
      <w:r>
        <w:rPr>
          <w:rFonts w:ascii="Times New Roman" w:eastAsia="仿宋_GB2312" w:hAnsi="Times New Roman" w:hint="eastAsia"/>
          <w:sz w:val="32"/>
          <w:szCs w:val="32"/>
        </w:rPr>
        <w:t>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44</w:t>
      </w:r>
      <w:r>
        <w:rPr>
          <w:rFonts w:ascii="Times New Roman" w:eastAsia="仿宋_GB2312" w:hAnsi="Times New Roman" w:hint="eastAsia"/>
          <w:sz w:val="32"/>
          <w:szCs w:val="32"/>
        </w:rPr>
        <w:t>．甜瓜类检验项目，包括甲基异柳磷、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、烯酰吗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45</w:t>
      </w:r>
      <w:r>
        <w:rPr>
          <w:rFonts w:ascii="Times New Roman" w:eastAsia="仿宋_GB2312" w:hAnsi="Times New Roman" w:hint="eastAsia"/>
          <w:sz w:val="32"/>
          <w:szCs w:val="32"/>
        </w:rPr>
        <w:t>．淡水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星、呋喃它酮代谢物、呋喃妥因代谢物、呋喃西林代谢物、呋喃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、孔雀石绿、氯霉素、诺氟沙星、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星、土霉素、五氯酚酸钠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46</w:t>
      </w:r>
      <w:r>
        <w:rPr>
          <w:rFonts w:ascii="Times New Roman" w:eastAsia="仿宋_GB2312" w:hAnsi="Times New Roman" w:hint="eastAsia"/>
          <w:sz w:val="32"/>
          <w:szCs w:val="32"/>
        </w:rPr>
        <w:t>．淡水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</w:t>
      </w:r>
      <w:r>
        <w:rPr>
          <w:rFonts w:ascii="Times New Roman" w:eastAsia="仿宋_GB2312" w:hAnsi="Times New Roman" w:hint="eastAsia"/>
          <w:sz w:val="32"/>
          <w:szCs w:val="32"/>
        </w:rPr>
        <w:t>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、孔雀石绿、氯霉素、诺氟沙星、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47</w:t>
      </w:r>
      <w:r>
        <w:rPr>
          <w:rFonts w:ascii="Times New Roman" w:eastAsia="仿宋_GB2312" w:hAnsi="Times New Roman" w:hint="eastAsia"/>
          <w:sz w:val="32"/>
          <w:szCs w:val="32"/>
        </w:rPr>
        <w:t>．海水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星、呋喃妥因代谢物、呋喃西林代谢物、呋喃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、金霉素、孔雀石绿、氯霉素、诺氟沙星、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星、四环素、土霉素、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48</w:t>
      </w:r>
      <w:r>
        <w:rPr>
          <w:rFonts w:ascii="Times New Roman" w:eastAsia="仿宋_GB2312" w:hAnsi="Times New Roman" w:hint="eastAsia"/>
          <w:sz w:val="32"/>
          <w:szCs w:val="32"/>
        </w:rPr>
        <w:t>．结球甘蓝检验项目，包括毒死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、甲胺磷、甲拌磷、甲基毒死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、甲基异柳磷、久效磷、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、乐果、灭多威、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灭威、氧乐果、乙酰甲胺磷。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49</w:t>
      </w:r>
      <w:r>
        <w:rPr>
          <w:rFonts w:ascii="Times New Roman" w:eastAsia="仿宋_GB2312" w:hAnsi="Times New Roman" w:hint="eastAsia"/>
          <w:sz w:val="32"/>
          <w:szCs w:val="32"/>
        </w:rPr>
        <w:t>．山药检验</w:t>
      </w:r>
      <w:r>
        <w:rPr>
          <w:rFonts w:ascii="Times New Roman" w:eastAsia="仿宋_GB2312" w:hAnsi="Times New Roman" w:hint="eastAsia"/>
          <w:sz w:val="32"/>
          <w:szCs w:val="32"/>
        </w:rPr>
        <w:t>项目，包括甲拌磷、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灭威、辛硫磷、氧乐果。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．大蒜检验项目，包括镉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51</w:t>
      </w:r>
      <w:r>
        <w:rPr>
          <w:rFonts w:ascii="Times New Roman" w:eastAsia="仿宋_GB2312" w:hAnsi="Times New Roman" w:hint="eastAsia"/>
          <w:sz w:val="32"/>
          <w:szCs w:val="32"/>
        </w:rPr>
        <w:t>．鸡肝检验项目，包括金刚烷胺、氯霉素、五氯酚酸钠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52</w:t>
      </w:r>
      <w:r>
        <w:rPr>
          <w:rFonts w:ascii="Times New Roman" w:eastAsia="仿宋_GB2312" w:hAnsi="Times New Roman" w:hint="eastAsia"/>
          <w:sz w:val="32"/>
          <w:szCs w:val="32"/>
        </w:rPr>
        <w:t>．龙眼检验项目，包括敌敌畏、甲胺磷、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53</w:t>
      </w:r>
      <w:r>
        <w:rPr>
          <w:rFonts w:ascii="Times New Roman" w:eastAsia="仿宋_GB2312" w:hAnsi="Times New Roman" w:hint="eastAsia"/>
          <w:sz w:val="32"/>
          <w:szCs w:val="32"/>
        </w:rPr>
        <w:t>．芒果检验项目，包括苯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、戊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醇、氧乐果。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54</w:t>
      </w:r>
      <w:r>
        <w:rPr>
          <w:rFonts w:ascii="Times New Roman" w:eastAsia="仿宋_GB2312" w:hAnsi="Times New Roman" w:hint="eastAsia"/>
          <w:sz w:val="32"/>
          <w:szCs w:val="32"/>
        </w:rPr>
        <w:t>．猕猴桃检验项目，包括敌敌畏、多菌灵、氯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吡脲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55</w:t>
      </w:r>
      <w:r>
        <w:rPr>
          <w:rFonts w:ascii="Times New Roman" w:eastAsia="仿宋_GB2312" w:hAnsi="Times New Roman" w:hint="eastAsia"/>
          <w:sz w:val="32"/>
          <w:szCs w:val="32"/>
        </w:rPr>
        <w:t>．牛肝检验项目，包括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星、克伦特罗、莱克多巴胺、沙丁胺醇、五氯酚</w:t>
      </w:r>
      <w:r>
        <w:rPr>
          <w:rFonts w:ascii="Times New Roman" w:eastAsia="仿宋_GB2312" w:hAnsi="Times New Roman" w:hint="eastAsia"/>
          <w:sz w:val="32"/>
          <w:szCs w:val="32"/>
        </w:rPr>
        <w:t>酸钠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以五氯酚计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、氧氟沙星。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56</w:t>
      </w:r>
      <w:r>
        <w:rPr>
          <w:rFonts w:ascii="Times New Roman" w:eastAsia="仿宋_GB2312" w:hAnsi="Times New Roman" w:hint="eastAsia"/>
          <w:sz w:val="32"/>
          <w:szCs w:val="32"/>
        </w:rPr>
        <w:t>．牛肾检验项目，包括克伦特罗、莱克多巴胺、沙丁胺醇、</w:t>
      </w:r>
    </w:p>
    <w:p w:rsidR="00503DE1" w:rsidRDefault="00CE6CD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氧氟沙星。</w:t>
      </w:r>
    </w:p>
    <w:p w:rsidR="00503DE1" w:rsidRDefault="00CE6CD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其他禽蛋检验项目，包括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洛美沙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星、金刚烷胺、氯霉素、诺氟沙星、氧氟沙星。</w:t>
      </w:r>
    </w:p>
    <w:p w:rsidR="00503DE1" w:rsidRDefault="00CE6CD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其他水产品检验项目，包括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星、呋喃西林代谢物、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酮代谢物、氧氟沙星。</w:t>
      </w:r>
    </w:p>
    <w:p w:rsidR="00503DE1" w:rsidRDefault="00CE6CD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生干坚果检验项目，包括铅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石榴检验项目，包括苯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硫环磷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硫线磷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柿子检验项目，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、氰戊菊酯和</w:t>
      </w:r>
      <w:r>
        <w:rPr>
          <w:rFonts w:ascii="Times New Roman" w:eastAsia="仿宋_GB2312" w:hAnsi="Times New Roman" w:hint="eastAsia"/>
          <w:sz w:val="32"/>
          <w:szCs w:val="32"/>
        </w:rPr>
        <w:t>S-</w:t>
      </w:r>
      <w:r>
        <w:rPr>
          <w:rFonts w:ascii="Times New Roman" w:eastAsia="仿宋_GB2312" w:hAnsi="Times New Roman" w:hint="eastAsia"/>
          <w:sz w:val="32"/>
          <w:szCs w:val="32"/>
        </w:rPr>
        <w:t>氰戊菊酯、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杀扑磷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灭威、辛硫磷。</w:t>
      </w:r>
    </w:p>
    <w:p w:rsidR="00503DE1" w:rsidRDefault="00CE6CD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鲜食用菌</w:t>
      </w:r>
      <w:r>
        <w:rPr>
          <w:rFonts w:ascii="Times New Roman" w:eastAsia="仿宋_GB2312" w:hAnsi="Times New Roman" w:hint="eastAsia"/>
          <w:sz w:val="32"/>
          <w:szCs w:val="32"/>
        </w:rPr>
        <w:t>检验项目，包括二氧化硫残留量、镉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、氯氰菊酯和高效氯氰菊酯。</w:t>
      </w:r>
    </w:p>
    <w:p w:rsidR="00503DE1" w:rsidRDefault="00CE6CD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羊肉检验项目，包括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星、磺胺类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总量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、克伦特罗、莱克多巴胺、沙丁胺醇、氧氟沙星。</w:t>
      </w:r>
    </w:p>
    <w:p w:rsidR="00503DE1" w:rsidRDefault="00CE6CD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洋葱检验项目，包括镉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503DE1" w:rsidRDefault="00CE6CD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猪肾检验项目，包括呋喃西林代谢物、呋喃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酮代谢物、土霉素。</w:t>
      </w:r>
    </w:p>
    <w:p w:rsidR="00503DE1" w:rsidRDefault="00CE6CD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马铃薯检验项目，包括阿维菌素、对硫磷、氟虫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、甲拌磷、甲基异柳磷、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、水胺硫磷、辛</w:t>
      </w:r>
      <w:r>
        <w:rPr>
          <w:rFonts w:ascii="Times New Roman" w:eastAsia="仿宋_GB2312" w:hAnsi="Times New Roman" w:hint="eastAsia"/>
          <w:sz w:val="32"/>
          <w:szCs w:val="32"/>
        </w:rPr>
        <w:t>硫磷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、溴氰菊酯、氧乐果、总汞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八、饮料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饮料》（</w:t>
      </w:r>
      <w:r>
        <w:rPr>
          <w:rFonts w:ascii="Times New Roman" w:eastAsia="仿宋_GB2312" w:hAnsi="Times New Roman" w:hint="eastAsia"/>
          <w:sz w:val="32"/>
          <w:szCs w:val="32"/>
        </w:rPr>
        <w:t>GB 7101-2015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hint="eastAsia"/>
          <w:sz w:val="32"/>
          <w:szCs w:val="32"/>
        </w:rPr>
        <w:t>GB 29921-2013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包装饮用水》（</w:t>
      </w:r>
      <w:r>
        <w:rPr>
          <w:rFonts w:ascii="Times New Roman" w:eastAsia="仿宋_GB2312" w:hAnsi="Times New Roman" w:hint="eastAsia"/>
          <w:sz w:val="32"/>
          <w:szCs w:val="32"/>
        </w:rPr>
        <w:t>GB 19298-2014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饮用天然矿泉水》（</w:t>
      </w:r>
      <w:r>
        <w:rPr>
          <w:rFonts w:ascii="Times New Roman" w:eastAsia="仿宋_GB2312" w:hAnsi="Times New Roman" w:hint="eastAsia"/>
          <w:sz w:val="32"/>
          <w:szCs w:val="32"/>
        </w:rPr>
        <w:t xml:space="preserve">GB </w:t>
      </w:r>
      <w:r>
        <w:rPr>
          <w:rFonts w:ascii="Times New Roman" w:eastAsia="仿宋_GB2312" w:hAnsi="Times New Roman" w:hint="eastAsia"/>
          <w:sz w:val="32"/>
          <w:szCs w:val="32"/>
        </w:rPr>
        <w:t>8537-2018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．蛋白饮料检验项目，包括大肠菌群、蛋白质、菌落总数、糖精钠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．饮用纯净水检验项目，包括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大肠菌群、耗氧量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O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、三氯甲烷、铜绿假单胞菌、溴酸盐、亚硝酸盐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NO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、余氯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游离氯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．其他饮用水检验项目，包括</w:t>
      </w:r>
      <w:bookmarkStart w:id="1" w:name="OLE_LINK6"/>
      <w:r>
        <w:rPr>
          <w:rFonts w:ascii="Times New Roman" w:eastAsia="仿宋_GB2312" w:hAnsi="Times New Roman" w:hint="eastAsia"/>
          <w:sz w:val="32"/>
          <w:szCs w:val="32"/>
        </w:rPr>
        <w:t>大肠菌群、</w:t>
      </w:r>
      <w:bookmarkEnd w:id="1"/>
      <w:r>
        <w:rPr>
          <w:rFonts w:ascii="Times New Roman" w:eastAsia="仿宋_GB2312" w:hAnsi="Times New Roman" w:hint="eastAsia"/>
          <w:sz w:val="32"/>
          <w:szCs w:val="32"/>
        </w:rPr>
        <w:t>耗氧量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O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、浑浊度、三氯甲烷、铜绿假单胞菌、溴酸盐、亚硝酸盐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NO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、余氯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游离氯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．其他饮料</w:t>
      </w:r>
      <w:r>
        <w:rPr>
          <w:rFonts w:ascii="Times New Roman" w:eastAsia="仿宋_GB2312" w:hAnsi="Times New Roman" w:hint="eastAsia"/>
          <w:sz w:val="32"/>
          <w:szCs w:val="32"/>
        </w:rPr>
        <w:t>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安赛蜜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、酵母、金黄色葡萄球菌、菌落总数、亮蓝、霉菌、柠檬黄、日落黄、沙门氏菌、山梨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、苋菜红、胭脂红。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5</w:t>
      </w:r>
      <w:r>
        <w:rPr>
          <w:rFonts w:ascii="Times New Roman" w:eastAsia="仿宋_GB2312" w:hAnsi="Times New Roman" w:hint="eastAsia"/>
          <w:sz w:val="32"/>
          <w:szCs w:val="32"/>
        </w:rPr>
        <w:t>．固体饮料检验项目，包括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安赛蜜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、大肠菌群、金黄色葡萄球菌、菌落总数、亮蓝、霉菌、柠檬黄、铅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、日落黄、沙门氏菌、山梨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、苋菜红、胭脂红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蛋白质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．饮用天然矿泉水检验项目，</w:t>
      </w:r>
      <w:r>
        <w:rPr>
          <w:rFonts w:ascii="Times New Roman" w:eastAsia="仿宋_GB2312" w:hAnsi="Times New Roman" w:hint="eastAsia"/>
          <w:sz w:val="32"/>
          <w:szCs w:val="32"/>
        </w:rPr>
        <w:t>包括大肠菌群、铜绿假单胞菌、溴酸盐、亚硝酸盐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NO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．茶</w:t>
      </w:r>
      <w:r>
        <w:rPr>
          <w:rFonts w:ascii="Times New Roman" w:eastAsia="仿宋_GB2312" w:hAnsi="Times New Roman"/>
          <w:sz w:val="32"/>
          <w:szCs w:val="32"/>
        </w:rPr>
        <w:t>饮料检验</w:t>
      </w:r>
      <w:r>
        <w:rPr>
          <w:rFonts w:ascii="Times New Roman" w:eastAsia="仿宋_GB2312" w:hAnsi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，包括</w:t>
      </w:r>
      <w:r>
        <w:rPr>
          <w:rFonts w:ascii="Times New Roman" w:eastAsia="仿宋_GB2312" w:hAnsi="Times New Roman" w:hint="eastAsia"/>
          <w:sz w:val="32"/>
          <w:szCs w:val="32"/>
        </w:rPr>
        <w:t>茶多酚、菌落总数、咖啡因、甜蜜素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．果、蔬汁饮料检验项目，包括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安赛蜜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、大肠菌群、酵母、金黄色葡萄球菌、菌落总数、亮蓝、霉菌、纳他霉素、柠檬黄、铅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、日落黄、沙门氏菌、山梨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、苋菜红、胭脂红、展青霉素。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．碳酸饮料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汽水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</w:t>
      </w:r>
      <w:r>
        <w:rPr>
          <w:rFonts w:ascii="Times New Roman" w:eastAsia="仿宋_GB2312" w:hAnsi="Times New Roman" w:hint="eastAsia"/>
          <w:sz w:val="32"/>
          <w:szCs w:val="32"/>
        </w:rPr>
        <w:t>群、二氧化碳气容量、酵母、菌落总数、霉菌、山梨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九、粮食加工品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抽检依据为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食品中真菌毒素限量》（</w:t>
      </w:r>
      <w:r>
        <w:rPr>
          <w:rFonts w:ascii="Times New Roman" w:eastAsia="仿宋_GB2312" w:hAnsi="Times New Roman"/>
          <w:kern w:val="0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食品中污染物限量》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kern w:val="0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）、《关于撤销食品添加剂过氧化苯甲酰、过氧化钙的公告》（卫生部公告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[2011]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第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号卫生部等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部门）等标准及产品明示质量的要求。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．大米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检验项目，包括黄曲霉毒素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Cd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Pb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、无机砷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As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、苯并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、总汞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Hg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、铬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Cr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ab/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赭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曲霉毒素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．通用小麦粉、专用小麦粉检验项目，包括苯并</w:t>
      </w:r>
      <w:r>
        <w:rPr>
          <w:rFonts w:ascii="Times New Roman" w:eastAsia="仿宋_GB2312" w:hAnsi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、过氧化苯甲酰、滑石粉、黄曲霉毒素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脱氧雪腐镰刀菌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烯醇、玉米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赤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霉烯酮、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赭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曲霉毒素</w:t>
      </w:r>
      <w:r>
        <w:rPr>
          <w:rFonts w:ascii="Times New Roman" w:eastAsia="仿宋_GB2312" w:hAnsi="Times New Roman" w:hint="eastAsia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．米粉制品检验项目，包括苯甲酸及其钠盐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、二氧化硫残留量、山梨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．生湿面制品检验项目，包括</w:t>
      </w:r>
      <w:r>
        <w:rPr>
          <w:rFonts w:ascii="Times New Roman" w:eastAsia="仿宋_GB2312" w:hAnsi="Times New Roman" w:hint="eastAsia"/>
          <w:sz w:val="32"/>
          <w:szCs w:val="32"/>
        </w:rPr>
        <w:t>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．其他谷物粉类制成品检验项目，包括苯甲酸及其钠盐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普通挂面、手工面检验</w:t>
      </w:r>
      <w:r>
        <w:rPr>
          <w:rFonts w:ascii="Times New Roman" w:eastAsia="仿宋_GB2312" w:hAnsi="Times New Roman"/>
          <w:sz w:val="32"/>
          <w:szCs w:val="32"/>
        </w:rPr>
        <w:t>项目，</w:t>
      </w:r>
      <w:r>
        <w:rPr>
          <w:rFonts w:ascii="Times New Roman" w:eastAsia="仿宋_GB2312" w:hAnsi="Times New Roman" w:hint="eastAsia"/>
          <w:sz w:val="32"/>
          <w:szCs w:val="32"/>
        </w:rPr>
        <w:t>包括铅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玉米粉、玉米片、玉米渣检验</w:t>
      </w:r>
      <w:r>
        <w:rPr>
          <w:rFonts w:ascii="Times New Roman" w:eastAsia="仿宋_GB2312" w:hAnsi="Times New Roman"/>
          <w:sz w:val="32"/>
          <w:szCs w:val="32"/>
        </w:rPr>
        <w:t>项目，包括</w:t>
      </w:r>
      <w:r>
        <w:rPr>
          <w:rFonts w:ascii="Times New Roman" w:eastAsia="仿宋_GB2312" w:hAnsi="Times New Roman" w:hint="eastAsia"/>
          <w:sz w:val="32"/>
          <w:szCs w:val="32"/>
        </w:rPr>
        <w:t>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Cambria Math" w:eastAsia="仿宋_GB2312" w:hAnsi="Cambria Math" w:cs="Cambria Math"/>
          <w:sz w:val="32"/>
          <w:szCs w:val="32"/>
        </w:rPr>
        <w:t>₁</w:t>
      </w:r>
      <w:r>
        <w:rPr>
          <w:rFonts w:ascii="Cambria Math" w:eastAsia="仿宋_GB2312" w:hAnsi="Cambria Math" w:cs="Cambria Math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玉米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赤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霉烯酮、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赭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曲霉毒素</w:t>
      </w:r>
      <w:r>
        <w:rPr>
          <w:rFonts w:ascii="Times New Roman" w:eastAsia="仿宋_GB2312" w:hAnsi="Times New Roman" w:hint="eastAsia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．谷物加工品检验项目，包括黄曲霉毒素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Cd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．其他谷物碾磨加工品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检验项目，包括铬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Cr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Pb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十、茶叶及相关制品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</w:t>
      </w:r>
    </w:p>
    <w:p w:rsidR="00503DE1" w:rsidRDefault="00CE6CD2">
      <w:pPr>
        <w:widowControl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hint="eastAsia"/>
          <w:sz w:val="32"/>
          <w:szCs w:val="32"/>
        </w:rPr>
        <w:t>GB 2763-2019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．代用茶检验项目，包括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、二氧化硫残留量、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．绿茶、红茶、</w:t>
      </w:r>
      <w:r>
        <w:rPr>
          <w:rFonts w:ascii="Times New Roman" w:eastAsia="仿宋_GB2312" w:hAnsi="Times New Roman" w:hint="eastAsia"/>
          <w:sz w:val="32"/>
          <w:szCs w:val="32"/>
        </w:rPr>
        <w:t>乌龙茶、黄茶、白茶、黑茶、花茶、袋泡茶、紧压茶检验项目，包括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吡蚜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酮、丙溴磷、草甘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膦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、联苯菊酯、氯氰菊酯和高效氯氰菊酯、氯唑磷、灭多威、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、内吸磷、铅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、氰戊菊酯和</w:t>
      </w:r>
      <w:r>
        <w:rPr>
          <w:rFonts w:ascii="Times New Roman" w:eastAsia="仿宋_GB2312" w:hAnsi="Times New Roman" w:hint="eastAsia"/>
          <w:sz w:val="32"/>
          <w:szCs w:val="32"/>
        </w:rPr>
        <w:t>S-</w:t>
      </w:r>
      <w:r>
        <w:rPr>
          <w:rFonts w:ascii="Times New Roman" w:eastAsia="仿宋_GB2312" w:hAnsi="Times New Roman" w:hint="eastAsia"/>
          <w:sz w:val="32"/>
          <w:szCs w:val="32"/>
        </w:rPr>
        <w:t>氰戊菊酯、三氯杀螨醇、水胺硫磷、氧乐果、乙酰甲胺磷、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茚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莠去津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十一、速冻食品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lastRenderedPageBreak/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速冻</w:t>
      </w:r>
      <w:r>
        <w:rPr>
          <w:rFonts w:ascii="Times New Roman" w:eastAsia="仿宋_GB2312" w:hAnsi="Times New Roman" w:hint="eastAsia"/>
          <w:sz w:val="32"/>
          <w:szCs w:val="32"/>
        </w:rPr>
        <w:t>面米制品》（</w:t>
      </w:r>
      <w:r>
        <w:rPr>
          <w:rFonts w:ascii="Times New Roman" w:eastAsia="仿宋_GB2312" w:hAnsi="Times New Roman" w:hint="eastAsia"/>
          <w:sz w:val="32"/>
          <w:szCs w:val="32"/>
        </w:rPr>
        <w:t>GB 19295-2011</w:t>
      </w:r>
      <w:r>
        <w:rPr>
          <w:rFonts w:ascii="Times New Roman" w:eastAsia="仿宋_GB2312" w:hAnsi="Times New Roman" w:hint="eastAsia"/>
          <w:sz w:val="32"/>
          <w:szCs w:val="32"/>
        </w:rPr>
        <w:t>）、《速冻调制食品》（</w:t>
      </w:r>
      <w:r>
        <w:rPr>
          <w:rFonts w:ascii="Times New Roman" w:eastAsia="仿宋_GB2312" w:hAnsi="Times New Roman" w:hint="eastAsia"/>
          <w:sz w:val="32"/>
          <w:szCs w:val="32"/>
        </w:rPr>
        <w:t>SB/T 10379-2012</w:t>
      </w:r>
      <w:r>
        <w:rPr>
          <w:rFonts w:ascii="Times New Roman" w:eastAsia="仿宋_GB2312" w:hAnsi="Times New Roman" w:hint="eastAsia"/>
          <w:sz w:val="32"/>
          <w:szCs w:val="32"/>
        </w:rPr>
        <w:t>）、《食品中可能违法添加的非食用物质和易滥用的食品添加剂品种名单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第五批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》（整顿办函</w:t>
      </w:r>
      <w:r>
        <w:rPr>
          <w:rFonts w:ascii="Times New Roman" w:eastAsia="仿宋_GB2312" w:hAnsi="Times New Roman" w:hint="eastAsia"/>
          <w:sz w:val="32"/>
          <w:szCs w:val="32"/>
        </w:rPr>
        <w:t>[2011]1</w:t>
      </w:r>
      <w:r>
        <w:rPr>
          <w:rFonts w:ascii="Times New Roman" w:eastAsia="仿宋_GB2312" w:hAnsi="Times New Roman" w:hint="eastAsia"/>
          <w:sz w:val="32"/>
          <w:szCs w:val="32"/>
        </w:rPr>
        <w:t>号）等标准及产品明示标准和指标的要求。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．速冻调理肉制品检验项目，包括铬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、氯霉素、铅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、胭脂红。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．水饺、元宵、馄饨等生制品检验项目，包括糖精钠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．包子、馒头等熟制品检验项目，包括大肠菌群、菌落总数、糖精</w:t>
      </w:r>
      <w:r>
        <w:rPr>
          <w:rFonts w:ascii="Times New Roman" w:eastAsia="仿宋_GB2312" w:hAnsi="Times New Roman" w:hint="eastAsia"/>
          <w:sz w:val="32"/>
          <w:szCs w:val="32"/>
        </w:rPr>
        <w:t>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十二、炒货食品及坚果制品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hint="eastAsia"/>
          <w:sz w:val="32"/>
          <w:szCs w:val="32"/>
        </w:rPr>
        <w:t>GB 2761-2017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坚果与籽类食品》（</w:t>
      </w:r>
      <w:r>
        <w:rPr>
          <w:rFonts w:ascii="Times New Roman" w:eastAsia="仿宋_GB2312" w:hAnsi="Times New Roman" w:hint="eastAsia"/>
          <w:sz w:val="32"/>
          <w:szCs w:val="32"/>
        </w:rPr>
        <w:t>GB 19300-2014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．开心果、杏仁、扁桃仁、松仁、瓜子检验项目，包括大肠菌群、过氧化值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、霉菌、铅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．其他炒货食品及坚果制品检验项目，包括大肠菌群、过氧化值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、霉菌、黄曲霉毒素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十三、豆制品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豆制品》（</w:t>
      </w:r>
      <w:r>
        <w:rPr>
          <w:rFonts w:ascii="Times New Roman" w:eastAsia="仿宋_GB2312" w:hAnsi="Times New Roman" w:hint="eastAsia"/>
          <w:sz w:val="32"/>
          <w:szCs w:val="32"/>
        </w:rPr>
        <w:t>GB 2712-2014</w:t>
      </w:r>
      <w:r>
        <w:rPr>
          <w:rFonts w:ascii="Times New Roman" w:eastAsia="仿宋_GB2312" w:hAnsi="Times New Roman" w:hint="eastAsia"/>
          <w:sz w:val="32"/>
          <w:szCs w:val="32"/>
        </w:rPr>
        <w:t>）、等标准及产品明示标</w:t>
      </w:r>
      <w:r>
        <w:rPr>
          <w:rFonts w:ascii="Times New Roman" w:eastAsia="仿宋_GB2312" w:hAnsi="Times New Roman" w:hint="eastAsia"/>
          <w:sz w:val="32"/>
          <w:szCs w:val="32"/>
        </w:rPr>
        <w:t>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．大豆蛋白类制品等检验项目，包括大肠菌群、铝的残留量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干样品，以</w:t>
      </w:r>
      <w:r>
        <w:rPr>
          <w:rFonts w:ascii="Times New Roman" w:eastAsia="仿宋_GB2312" w:hAnsi="Times New Roman" w:hint="eastAsia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．豆干、豆腐、豆皮等检验项目，包括苯甲酸及其钠盐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、丙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钠盐、钙盐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丙酸计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、铝的残留量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干样品，以</w:t>
      </w:r>
      <w:r>
        <w:rPr>
          <w:rFonts w:ascii="Times New Roman" w:eastAsia="仿宋_GB2312" w:hAnsi="Times New Roman" w:hint="eastAsia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．腐竹、油皮及其再制品检验项目，包括苯甲酸及其钠盐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．腐乳、豆豉、纳豆等</w:t>
      </w:r>
      <w:r>
        <w:rPr>
          <w:rFonts w:ascii="Times New Roman" w:eastAsia="仿宋_GB2312" w:hAnsi="Times New Roman" w:hint="eastAsia"/>
          <w:sz w:val="32"/>
          <w:szCs w:val="32"/>
        </w:rPr>
        <w:t>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、大肠菌群、铝的残留量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干样品，以</w:t>
      </w:r>
      <w:r>
        <w:rPr>
          <w:rFonts w:ascii="Times New Roman" w:eastAsia="仿宋_GB2312" w:hAnsi="Times New Roman" w:hint="eastAsia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十四、糖果制品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糖果》（</w:t>
      </w:r>
      <w:r>
        <w:rPr>
          <w:rFonts w:ascii="Times New Roman" w:eastAsia="仿宋_GB2312" w:hAnsi="Times New Roman" w:hint="eastAsia"/>
          <w:sz w:val="32"/>
          <w:szCs w:val="32"/>
        </w:rPr>
        <w:t>GB 17399-2016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糖果检验项</w:t>
      </w:r>
      <w:r>
        <w:rPr>
          <w:rFonts w:ascii="Times New Roman" w:eastAsia="仿宋_GB2312" w:hAnsi="Times New Roman" w:hint="eastAsia"/>
          <w:sz w:val="32"/>
          <w:szCs w:val="32"/>
        </w:rPr>
        <w:t>目，包括大肠菌群、菌落总数、铅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、日落黄、糖精钠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、柠檬黄、苋菜红、胭脂红。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十五、餐饮食品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动物性水产制品》（</w:t>
      </w:r>
      <w:r>
        <w:rPr>
          <w:rFonts w:ascii="Times New Roman" w:eastAsia="仿宋_GB2312" w:hAnsi="Times New Roman" w:hint="eastAsia"/>
          <w:sz w:val="32"/>
          <w:szCs w:val="32"/>
        </w:rPr>
        <w:t>GB 10136-2015</w:t>
      </w:r>
      <w:r>
        <w:rPr>
          <w:rFonts w:ascii="Times New Roman" w:eastAsia="仿宋_GB2312" w:hAnsi="Times New Roman" w:hint="eastAsia"/>
          <w:sz w:val="32"/>
          <w:szCs w:val="32"/>
        </w:rPr>
        <w:t>）、《一次性筷子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部分：竹筷》（</w:t>
      </w:r>
      <w:r>
        <w:rPr>
          <w:rFonts w:ascii="Times New Roman" w:eastAsia="仿宋_GB2312" w:hAnsi="Times New Roman" w:hint="eastAsia"/>
          <w:sz w:val="32"/>
          <w:szCs w:val="32"/>
        </w:rPr>
        <w:t>GB/T 19790.2-2005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消毒餐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饮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具》（</w:t>
      </w:r>
      <w:r>
        <w:rPr>
          <w:rFonts w:ascii="Times New Roman" w:eastAsia="仿宋_GB2312" w:hAnsi="Times New Roman" w:hint="eastAsia"/>
          <w:sz w:val="32"/>
          <w:szCs w:val="32"/>
        </w:rPr>
        <w:t>GB 14934-2016</w:t>
      </w:r>
      <w:r>
        <w:rPr>
          <w:rFonts w:ascii="Times New Roman" w:eastAsia="仿宋_GB2312" w:hAnsi="Times New Roman" w:hint="eastAsia"/>
          <w:sz w:val="32"/>
          <w:szCs w:val="32"/>
        </w:rPr>
        <w:t>）、《食品中可能违法添加的非食</w:t>
      </w:r>
      <w:r>
        <w:rPr>
          <w:rFonts w:ascii="Times New Roman" w:eastAsia="仿宋_GB2312" w:hAnsi="Times New Roman" w:hint="eastAsia"/>
          <w:sz w:val="32"/>
          <w:szCs w:val="32"/>
        </w:rPr>
        <w:t>用物质和易滥用的食品添加剂品种名单（第一批）》（食品整治办〔</w:t>
      </w:r>
      <w:r>
        <w:rPr>
          <w:rFonts w:ascii="Times New Roman" w:eastAsia="仿宋_GB2312" w:hAnsi="Times New Roman" w:hint="eastAsia"/>
          <w:sz w:val="32"/>
          <w:szCs w:val="32"/>
        </w:rPr>
        <w:t>2008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第五批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》（整顿办函</w:t>
      </w:r>
      <w:r>
        <w:rPr>
          <w:rFonts w:ascii="Times New Roman" w:eastAsia="仿宋_GB2312" w:hAnsi="Times New Roman" w:hint="eastAsia"/>
          <w:sz w:val="32"/>
          <w:szCs w:val="32"/>
        </w:rPr>
        <w:t>[2011]1</w:t>
      </w:r>
      <w:r>
        <w:rPr>
          <w:rFonts w:ascii="Times New Roman" w:eastAsia="仿宋_GB2312" w:hAnsi="Times New Roman" w:hint="eastAsia"/>
          <w:sz w:val="32"/>
          <w:szCs w:val="32"/>
        </w:rPr>
        <w:t>号）等标准及产品明示标准和指标的要求。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．发酵面制品（自制）检验项目，包括苯甲酸及其钠盐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．小面调料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限已配好调料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检验项目，包括蒂巴因、可待因、吗啡、那可丁、罂粟碱。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．火锅调味料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底料、蘸料</w:t>
      </w:r>
      <w:r>
        <w:rPr>
          <w:rFonts w:ascii="Times New Roman" w:eastAsia="仿宋_GB2312" w:hAnsi="Times New Roman" w:hint="eastAsia"/>
          <w:sz w:val="32"/>
          <w:szCs w:val="32"/>
        </w:rPr>
        <w:t>)(</w:t>
      </w:r>
      <w:r>
        <w:rPr>
          <w:rFonts w:ascii="Times New Roman" w:eastAsia="仿宋_GB2312" w:hAnsi="Times New Roman" w:hint="eastAsia"/>
          <w:sz w:val="32"/>
          <w:szCs w:val="32"/>
        </w:rPr>
        <w:t>自制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、蒂</w:t>
      </w:r>
      <w:r>
        <w:rPr>
          <w:rFonts w:ascii="Times New Roman" w:eastAsia="仿宋_GB2312" w:hAnsi="Times New Roman" w:hint="eastAsia"/>
          <w:sz w:val="32"/>
          <w:szCs w:val="32"/>
        </w:rPr>
        <w:t>巴因、可待因、吗啡、那可丁、山梨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、罂粟碱。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．油炸面制品（自制）检验项目，包括铝的残留量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干样品，以</w:t>
      </w:r>
      <w:r>
        <w:rPr>
          <w:rFonts w:ascii="Times New Roman" w:eastAsia="仿宋_GB2312" w:hAnsi="Times New Roman" w:hint="eastAsia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5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卤肉制品、肉灌肠、其他熟肉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自制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、胭脂红、氯霉素。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．餐馆用餐饮具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一次性餐饮具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检验项目，包括二氧化硫浸出量（以</w:t>
      </w:r>
      <w:r>
        <w:rPr>
          <w:rFonts w:ascii="Times New Roman" w:eastAsia="仿宋_GB2312" w:hAnsi="Times New Roman" w:hint="eastAsia"/>
          <w:sz w:val="32"/>
          <w:szCs w:val="32"/>
        </w:rPr>
        <w:t>SO</w:t>
      </w:r>
      <w:r>
        <w:rPr>
          <w:rFonts w:ascii="Times New Roman" w:eastAsia="仿宋_GB2312" w:hAnsi="Times New Roman" w:hint="eastAsia"/>
          <w:sz w:val="32"/>
          <w:szCs w:val="32"/>
        </w:rPr>
        <w:t>₂计）、霉菌。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．复用餐饮具检验项目，包括大肠菌群、阴离子合成洗涤剂（以十二烷基苯</w:t>
      </w:r>
      <w:r>
        <w:rPr>
          <w:rFonts w:ascii="Times New Roman" w:eastAsia="仿宋_GB2312" w:hAnsi="Times New Roman" w:hint="eastAsia"/>
          <w:sz w:val="32"/>
          <w:szCs w:val="32"/>
        </w:rPr>
        <w:t>磺酸钠计）、游离性余氯。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腌菜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餐饮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检验</w:t>
      </w:r>
      <w:r>
        <w:rPr>
          <w:rFonts w:ascii="Times New Roman" w:eastAsia="仿宋_GB2312" w:hAnsi="Times New Roman"/>
          <w:sz w:val="32"/>
          <w:szCs w:val="32"/>
        </w:rPr>
        <w:t>项目，包括</w:t>
      </w:r>
      <w:r>
        <w:rPr>
          <w:rFonts w:ascii="Times New Roman" w:eastAsia="仿宋_GB2312" w:hAnsi="Times New Roman" w:hint="eastAsia"/>
          <w:sz w:val="32"/>
          <w:szCs w:val="32"/>
        </w:rPr>
        <w:t>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、亚硝酸盐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亚硝酸钠计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．生食动物性水产品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自制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检验项目，包括镉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、绦虫裂头蚴、吸虫囊蚴、线虫幼虫。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十六、食用油、油脂及其制品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hint="eastAsia"/>
          <w:sz w:val="32"/>
          <w:szCs w:val="32"/>
        </w:rPr>
        <w:t>GB 2761-2017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</w:t>
      </w:r>
      <w:r>
        <w:rPr>
          <w:rFonts w:ascii="Times New Roman" w:eastAsia="仿宋_GB2312" w:hAnsi="Times New Roman" w:hint="eastAsia"/>
          <w:sz w:val="32"/>
          <w:szCs w:val="32"/>
        </w:rPr>
        <w:t xml:space="preserve">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植物油》（</w:t>
      </w:r>
      <w:r>
        <w:rPr>
          <w:rFonts w:ascii="Times New Roman" w:eastAsia="仿宋_GB2312" w:hAnsi="Times New Roman" w:hint="eastAsia"/>
          <w:sz w:val="32"/>
          <w:szCs w:val="32"/>
        </w:rPr>
        <w:t>GB 2716-2018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食用动物油脂》（</w:t>
      </w:r>
      <w:r>
        <w:rPr>
          <w:rFonts w:ascii="Times New Roman" w:eastAsia="仿宋_GB2312" w:hAnsi="Times New Roman" w:hint="eastAsia"/>
          <w:sz w:val="32"/>
          <w:szCs w:val="32"/>
        </w:rPr>
        <w:t>GB 10146-2015</w:t>
      </w:r>
      <w:r>
        <w:rPr>
          <w:rFonts w:ascii="Times New Roman" w:eastAsia="仿宋_GB2312" w:hAnsi="Times New Roman" w:hint="eastAsia"/>
          <w:sz w:val="32"/>
          <w:szCs w:val="32"/>
        </w:rPr>
        <w:t>）、《花生油》（</w:t>
      </w:r>
      <w:r>
        <w:rPr>
          <w:rFonts w:ascii="Times New Roman" w:eastAsia="仿宋_GB2312" w:hAnsi="Times New Roman" w:hint="eastAsia"/>
          <w:sz w:val="32"/>
          <w:szCs w:val="32"/>
        </w:rPr>
        <w:t>GB/T 1534-2017</w:t>
      </w:r>
      <w:r>
        <w:rPr>
          <w:rFonts w:ascii="Times New Roman" w:eastAsia="仿宋_GB2312" w:hAnsi="Times New Roman" w:hint="eastAsia"/>
          <w:sz w:val="32"/>
          <w:szCs w:val="32"/>
        </w:rPr>
        <w:t>）、《大豆油》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sz w:val="32"/>
          <w:szCs w:val="32"/>
        </w:rPr>
        <w:t>GB/T 1535-2017</w:t>
      </w:r>
      <w:r>
        <w:rPr>
          <w:rFonts w:ascii="Times New Roman" w:eastAsia="仿宋_GB2312" w:hAnsi="Times New Roman" w:hint="eastAsia"/>
          <w:sz w:val="32"/>
          <w:szCs w:val="32"/>
        </w:rPr>
        <w:t>）、《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菜籽油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》（</w:t>
      </w:r>
      <w:r>
        <w:rPr>
          <w:rFonts w:ascii="Times New Roman" w:eastAsia="仿宋_GB2312" w:hAnsi="Times New Roman" w:hint="eastAsia"/>
          <w:sz w:val="32"/>
          <w:szCs w:val="32"/>
        </w:rPr>
        <w:t>GB/T 1536-2004</w:t>
      </w:r>
      <w:r>
        <w:rPr>
          <w:rFonts w:ascii="Times New Roman" w:eastAsia="仿宋_GB2312" w:hAnsi="Times New Roman" w:hint="eastAsia"/>
          <w:sz w:val="32"/>
          <w:szCs w:val="32"/>
        </w:rPr>
        <w:t>）、《玉米油》（</w:t>
      </w:r>
      <w:r>
        <w:rPr>
          <w:rFonts w:ascii="Times New Roman" w:eastAsia="仿宋_GB2312" w:hAnsi="Times New Roman" w:hint="eastAsia"/>
          <w:sz w:val="32"/>
          <w:szCs w:val="32"/>
        </w:rPr>
        <w:t>GB/T 19111-2017</w:t>
      </w:r>
      <w:r>
        <w:rPr>
          <w:rFonts w:ascii="Times New Roman" w:eastAsia="仿宋_GB2312" w:hAnsi="Times New Roman" w:hint="eastAsia"/>
          <w:sz w:val="32"/>
          <w:szCs w:val="32"/>
        </w:rPr>
        <w:t>）、《芝麻油》（</w:t>
      </w:r>
      <w:r>
        <w:rPr>
          <w:rFonts w:ascii="Times New Roman" w:eastAsia="仿宋_GB2312" w:hAnsi="Times New Roman" w:hint="eastAsia"/>
          <w:sz w:val="32"/>
          <w:szCs w:val="32"/>
        </w:rPr>
        <w:t>GB/T 8233-2018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．大豆油检验项目，包括</w:t>
      </w:r>
      <w:bookmarkStart w:id="2" w:name="OLE_LINK2"/>
      <w:r>
        <w:rPr>
          <w:rFonts w:ascii="Times New Roman" w:eastAsia="仿宋_GB2312" w:hAnsi="Times New Roman" w:hint="eastAsia"/>
          <w:sz w:val="32"/>
          <w:szCs w:val="32"/>
        </w:rPr>
        <w:t>苯并</w:t>
      </w:r>
      <w:r>
        <w:rPr>
          <w:rFonts w:ascii="Times New Roman" w:eastAsia="仿宋_GB2312" w:hAnsi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、过氧化值、溶剂残留量、酸价</w:t>
      </w:r>
      <w:r>
        <w:rPr>
          <w:rFonts w:ascii="Times New Roman" w:eastAsia="仿宋_GB2312" w:hAnsi="Times New Roman" w:hint="eastAsia"/>
          <w:sz w:val="32"/>
          <w:szCs w:val="32"/>
        </w:rPr>
        <w:t>(KOH)</w:t>
      </w:r>
      <w:bookmarkEnd w:id="2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菜籽油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</w:t>
      </w:r>
      <w:r>
        <w:rPr>
          <w:rFonts w:ascii="Times New Roman" w:eastAsia="仿宋_GB2312" w:hAnsi="Times New Roman" w:hint="eastAsia"/>
          <w:sz w:val="32"/>
          <w:szCs w:val="32"/>
        </w:rPr>
        <w:t>项目，包括</w:t>
      </w:r>
      <w:bookmarkStart w:id="3" w:name="OLE_LINK1"/>
      <w:r>
        <w:rPr>
          <w:rFonts w:ascii="Times New Roman" w:eastAsia="仿宋_GB2312" w:hAnsi="Times New Roman" w:hint="eastAsia"/>
          <w:sz w:val="32"/>
          <w:szCs w:val="32"/>
        </w:rPr>
        <w:t>苯并</w:t>
      </w:r>
      <w:r>
        <w:rPr>
          <w:rFonts w:ascii="Times New Roman" w:eastAsia="仿宋_GB2312" w:hAnsi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、丁基羟基茴香醚</w:t>
      </w:r>
      <w:r>
        <w:rPr>
          <w:rFonts w:ascii="Times New Roman" w:eastAsia="仿宋_GB2312" w:hAnsi="Times New Roman" w:hint="eastAsia"/>
          <w:sz w:val="32"/>
          <w:szCs w:val="32"/>
        </w:rPr>
        <w:t>(BHA)</w:t>
      </w:r>
      <w:r>
        <w:rPr>
          <w:rFonts w:ascii="Times New Roman" w:eastAsia="仿宋_GB2312" w:hAnsi="Times New Roman" w:hint="eastAsia"/>
          <w:sz w:val="32"/>
          <w:szCs w:val="32"/>
        </w:rPr>
        <w:t>、二丁基羟基甲苯</w:t>
      </w:r>
      <w:r>
        <w:rPr>
          <w:rFonts w:ascii="Times New Roman" w:eastAsia="仿宋_GB2312" w:hAnsi="Times New Roman" w:hint="eastAsia"/>
          <w:sz w:val="32"/>
          <w:szCs w:val="32"/>
        </w:rPr>
        <w:t>(BHT)</w:t>
      </w:r>
      <w:r>
        <w:rPr>
          <w:rFonts w:ascii="Times New Roman" w:eastAsia="仿宋_GB2312" w:hAnsi="Times New Roman" w:hint="eastAsia"/>
          <w:sz w:val="32"/>
          <w:szCs w:val="32"/>
        </w:rPr>
        <w:t>、过氧化值、</w:t>
      </w:r>
      <w:bookmarkEnd w:id="3"/>
      <w:r>
        <w:rPr>
          <w:rFonts w:ascii="Times New Roman" w:eastAsia="仿宋_GB2312" w:hAnsi="Times New Roman" w:hint="eastAsia"/>
          <w:sz w:val="32"/>
          <w:szCs w:val="32"/>
        </w:rPr>
        <w:t>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、溶剂残留量、酸值</w:t>
      </w:r>
      <w:r>
        <w:rPr>
          <w:rFonts w:ascii="Times New Roman" w:eastAsia="仿宋_GB2312" w:hAnsi="Times New Roman" w:hint="eastAsia"/>
          <w:sz w:val="32"/>
          <w:szCs w:val="32"/>
        </w:rPr>
        <w:t>(KOH)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丁基对苯二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酚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(TBHQ)</w:t>
      </w:r>
      <w:r>
        <w:rPr>
          <w:rFonts w:ascii="Times New Roman" w:eastAsia="仿宋_GB2312" w:hAnsi="Times New Roman" w:hint="eastAsia"/>
          <w:sz w:val="32"/>
          <w:szCs w:val="32"/>
        </w:rPr>
        <w:t>、乙基麦芽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酚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．食用植物调和油检验项目，包括苯并</w:t>
      </w:r>
      <w:r>
        <w:rPr>
          <w:rFonts w:ascii="Times New Roman" w:eastAsia="仿宋_GB2312" w:hAnsi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、丁基羟基茴香醚</w:t>
      </w:r>
      <w:r>
        <w:rPr>
          <w:rFonts w:ascii="Times New Roman" w:eastAsia="仿宋_GB2312" w:hAnsi="Times New Roman" w:hint="eastAsia"/>
          <w:sz w:val="32"/>
          <w:szCs w:val="32"/>
        </w:rPr>
        <w:t>(BHA)</w:t>
      </w:r>
      <w:r>
        <w:rPr>
          <w:rFonts w:ascii="Times New Roman" w:eastAsia="仿宋_GB2312" w:hAnsi="Times New Roman" w:hint="eastAsia"/>
          <w:sz w:val="32"/>
          <w:szCs w:val="32"/>
        </w:rPr>
        <w:t>、二丁基羟基甲苯</w:t>
      </w:r>
      <w:r>
        <w:rPr>
          <w:rFonts w:ascii="Times New Roman" w:eastAsia="仿宋_GB2312" w:hAnsi="Times New Roman" w:hint="eastAsia"/>
          <w:sz w:val="32"/>
          <w:szCs w:val="32"/>
        </w:rPr>
        <w:t>(BHT)</w:t>
      </w:r>
      <w:r>
        <w:rPr>
          <w:rFonts w:ascii="Times New Roman" w:eastAsia="仿宋_GB2312" w:hAnsi="Times New Roman" w:hint="eastAsia"/>
          <w:sz w:val="32"/>
          <w:szCs w:val="32"/>
        </w:rPr>
        <w:t>、过氧化值、铅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、溶剂残留量、酸价</w:t>
      </w:r>
      <w:r>
        <w:rPr>
          <w:rFonts w:ascii="Times New Roman" w:eastAsia="仿宋_GB2312" w:hAnsi="Times New Roman" w:hint="eastAsia"/>
          <w:sz w:val="32"/>
          <w:szCs w:val="32"/>
        </w:rPr>
        <w:t>(KOH)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丁基对苯二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酚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(TBHQ)</w:t>
      </w:r>
      <w:r>
        <w:rPr>
          <w:rFonts w:ascii="Times New Roman" w:eastAsia="仿宋_GB2312" w:hAnsi="Times New Roman" w:hint="eastAsia"/>
          <w:sz w:val="32"/>
          <w:szCs w:val="32"/>
        </w:rPr>
        <w:t>、乙基麦芽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酚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．芝麻油</w:t>
      </w:r>
      <w:r>
        <w:rPr>
          <w:rFonts w:ascii="Times New Roman" w:eastAsia="仿宋_GB2312" w:hAnsi="Times New Roman" w:hint="eastAsia"/>
          <w:sz w:val="32"/>
          <w:szCs w:val="32"/>
        </w:rPr>
        <w:t>检验项目，包括苯并</w:t>
      </w:r>
      <w:r>
        <w:rPr>
          <w:rFonts w:ascii="Times New Roman" w:eastAsia="仿宋_GB2312" w:hAnsi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、丁基羟基茴香醚</w:t>
      </w:r>
      <w:r>
        <w:rPr>
          <w:rFonts w:ascii="Times New Roman" w:eastAsia="仿宋_GB2312" w:hAnsi="Times New Roman" w:hint="eastAsia"/>
          <w:sz w:val="32"/>
          <w:szCs w:val="32"/>
        </w:rPr>
        <w:t>(BHA)</w:t>
      </w:r>
      <w:r>
        <w:rPr>
          <w:rFonts w:ascii="Times New Roman" w:eastAsia="仿宋_GB2312" w:hAnsi="Times New Roman" w:hint="eastAsia"/>
          <w:sz w:val="32"/>
          <w:szCs w:val="32"/>
        </w:rPr>
        <w:t>、二丁基羟基甲苯</w:t>
      </w:r>
      <w:r>
        <w:rPr>
          <w:rFonts w:ascii="Times New Roman" w:eastAsia="仿宋_GB2312" w:hAnsi="Times New Roman" w:hint="eastAsia"/>
          <w:sz w:val="32"/>
          <w:szCs w:val="32"/>
        </w:rPr>
        <w:t>(BHT)</w:t>
      </w:r>
      <w:r>
        <w:rPr>
          <w:rFonts w:ascii="Times New Roman" w:eastAsia="仿宋_GB2312" w:hAnsi="Times New Roman" w:hint="eastAsia"/>
          <w:sz w:val="32"/>
          <w:szCs w:val="32"/>
        </w:rPr>
        <w:t>、过氧化值、黄曲霉毒素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、溶剂残留量、酸价</w:t>
      </w:r>
      <w:r>
        <w:rPr>
          <w:rFonts w:ascii="Times New Roman" w:eastAsia="仿宋_GB2312" w:hAnsi="Times New Roman" w:hint="eastAsia"/>
          <w:sz w:val="32"/>
          <w:szCs w:val="32"/>
        </w:rPr>
        <w:t>(KOH)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bookmarkStart w:id="4" w:name="OLE_LINK4"/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丁基对苯二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酚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(TBHQ)</w:t>
      </w:r>
      <w:r>
        <w:rPr>
          <w:rFonts w:ascii="Times New Roman" w:eastAsia="仿宋_GB2312" w:hAnsi="Times New Roman" w:hint="eastAsia"/>
          <w:sz w:val="32"/>
          <w:szCs w:val="32"/>
        </w:rPr>
        <w:t>、乙基麦芽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酚</w:t>
      </w:r>
      <w:bookmarkEnd w:id="4"/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．花生油检验项目，包括</w:t>
      </w:r>
      <w:bookmarkStart w:id="5" w:name="OLE_LINK3"/>
      <w:r>
        <w:rPr>
          <w:rFonts w:ascii="Times New Roman" w:eastAsia="仿宋_GB2312" w:hAnsi="Times New Roman" w:hint="eastAsia"/>
          <w:sz w:val="32"/>
          <w:szCs w:val="32"/>
        </w:rPr>
        <w:t>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、过氧化值、溶剂残留量、酸价</w:t>
      </w:r>
      <w:r>
        <w:rPr>
          <w:rFonts w:ascii="Times New Roman" w:eastAsia="仿宋_GB2312" w:hAnsi="Times New Roman" w:hint="eastAsia"/>
          <w:sz w:val="32"/>
          <w:szCs w:val="32"/>
        </w:rPr>
        <w:t>(KOH)</w:t>
      </w:r>
      <w:bookmarkEnd w:id="5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．玉米油检验项目，包括苯并</w:t>
      </w:r>
      <w:r>
        <w:rPr>
          <w:rFonts w:ascii="Times New Roman" w:eastAsia="仿宋_GB2312" w:hAnsi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、过氧化值、黄曲霉毒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、溶剂残留量、酸价</w:t>
      </w:r>
      <w:r>
        <w:rPr>
          <w:rFonts w:ascii="Times New Roman" w:eastAsia="仿宋_GB2312" w:hAnsi="Times New Roman" w:hint="eastAsia"/>
          <w:sz w:val="32"/>
          <w:szCs w:val="32"/>
        </w:rPr>
        <w:t>(KOH)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．其他食用植物油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半精炼、全精炼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检验项目，包括苯并</w:t>
      </w:r>
      <w:r>
        <w:rPr>
          <w:rFonts w:ascii="Times New Roman" w:eastAsia="仿宋_GB2312" w:hAnsi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、过氧化值、溶剂残留量、酸价</w:t>
      </w:r>
      <w:r>
        <w:rPr>
          <w:rFonts w:ascii="Times New Roman" w:eastAsia="仿宋_GB2312" w:hAnsi="Times New Roman" w:hint="eastAsia"/>
          <w:sz w:val="32"/>
          <w:szCs w:val="32"/>
        </w:rPr>
        <w:t>(KOH)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bookmarkStart w:id="6" w:name="OLE_LINK5"/>
      <w:r>
        <w:rPr>
          <w:rFonts w:ascii="Times New Roman" w:eastAsia="仿宋_GB2312" w:hAnsi="Times New Roman" w:hint="eastAsia"/>
          <w:sz w:val="32"/>
          <w:szCs w:val="32"/>
        </w:rPr>
        <w:t>乙基麦芽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酚</w:t>
      </w:r>
      <w:bookmarkEnd w:id="6"/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．食用动物油脂检验项目，包括苯并</w:t>
      </w:r>
      <w:r>
        <w:rPr>
          <w:rFonts w:ascii="Times New Roman" w:eastAsia="仿宋_GB2312" w:hAnsi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、丙二醛、过氧化值、酸价</w:t>
      </w:r>
      <w:r>
        <w:rPr>
          <w:rFonts w:ascii="Times New Roman" w:eastAsia="仿宋_GB2312" w:hAnsi="Times New Roman" w:hint="eastAsia"/>
          <w:sz w:val="32"/>
          <w:szCs w:val="32"/>
        </w:rPr>
        <w:t>(KOH)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十七、饼干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饼干》（</w:t>
      </w:r>
      <w:r>
        <w:rPr>
          <w:rFonts w:ascii="Times New Roman" w:eastAsia="仿宋_GB2312" w:hAnsi="Times New Roman" w:hint="eastAsia"/>
          <w:sz w:val="32"/>
          <w:szCs w:val="32"/>
        </w:rPr>
        <w:t>GB 7100-2015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饼干检验项目，包括过氧化值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、铝的残留量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干样品，以</w:t>
      </w:r>
      <w:r>
        <w:rPr>
          <w:rFonts w:ascii="Times New Roman" w:eastAsia="仿宋_GB2312" w:hAnsi="Times New Roman" w:hint="eastAsia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十八、方便食品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</w:t>
      </w:r>
      <w:r>
        <w:rPr>
          <w:rFonts w:ascii="Times New Roman" w:eastAsia="仿宋_GB2312" w:hAnsi="Times New Roman" w:hint="eastAsia"/>
          <w:sz w:val="32"/>
          <w:szCs w:val="32"/>
        </w:rPr>
        <w:t>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hint="eastAsia"/>
          <w:sz w:val="32"/>
          <w:szCs w:val="32"/>
        </w:rPr>
        <w:t>GB 29921-2013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方便面》（</w:t>
      </w:r>
      <w:r>
        <w:rPr>
          <w:rFonts w:ascii="Times New Roman" w:eastAsia="仿宋_GB2312" w:hAnsi="Times New Roman" w:hint="eastAsia"/>
          <w:sz w:val="32"/>
          <w:szCs w:val="32"/>
        </w:rPr>
        <w:t>GB 17400-2015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</w:t>
      </w:r>
      <w:r>
        <w:rPr>
          <w:rFonts w:ascii="Times New Roman" w:eastAsia="仿宋_GB2312" w:hAnsi="Times New Roman" w:hint="eastAsia"/>
          <w:sz w:val="32"/>
          <w:szCs w:val="32"/>
        </w:rPr>
        <w:t>．油炸面、非油炸面、方便米粉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米线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、方便粉丝检验项目，包括大肠菌群、过氧化值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、菌落总数、水分、酸价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)(KOH)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．调味面制品检验项目，包括大肠菌群、菌落总数、过氧化值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、霉菌、山梨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、糖精钠（</w:t>
      </w:r>
      <w:r>
        <w:rPr>
          <w:rFonts w:ascii="Times New Roman" w:eastAsia="仿宋_GB2312" w:hAnsi="Times New Roman" w:hint="eastAsia"/>
          <w:sz w:val="32"/>
          <w:szCs w:val="32"/>
        </w:rPr>
        <w:t>以糖精计）、脱氢乙酸及其钠盐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．方便粥、方便盒饭、冷面及其他熟制方便食品等检验项目，包括苯甲酸及其钠盐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、大肠菌群、金黄色葡萄球菌、菌落总数、霉菌、铅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、沙门氏菌、山梨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</w:rPr>
        <w:t>₁、酸价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十九、食品添加剂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复配食品添加剂通则》</w:t>
      </w:r>
    </w:p>
    <w:p w:rsidR="00503DE1" w:rsidRDefault="00CE6CD2">
      <w:pPr>
        <w:widowControl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26687-2011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复配食品添加剂检验项目，包括铅</w:t>
      </w:r>
      <w:r>
        <w:rPr>
          <w:rFonts w:ascii="Times New Roman" w:eastAsia="仿宋_GB2312" w:hAnsi="Times New Roman" w:hint="eastAsia"/>
          <w:sz w:val="32"/>
          <w:szCs w:val="32"/>
        </w:rPr>
        <w:t>(Pb)</w:t>
      </w:r>
      <w:r>
        <w:rPr>
          <w:rFonts w:ascii="Times New Roman" w:eastAsia="仿宋_GB2312" w:hAnsi="Times New Roman" w:hint="eastAsia"/>
          <w:sz w:val="32"/>
          <w:szCs w:val="32"/>
        </w:rPr>
        <w:t>、砷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二十、薯类和膨化食品</w:t>
      </w:r>
      <w:r>
        <w:rPr>
          <w:rFonts w:ascii="Times New Roman" w:eastAsia="黑体" w:hAnsi="Times New Roman" w:hint="eastAsia"/>
          <w:sz w:val="32"/>
          <w:szCs w:val="32"/>
        </w:rPr>
        <w:tab/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2761-2017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膨化食品》（</w:t>
      </w:r>
      <w:r>
        <w:rPr>
          <w:rFonts w:ascii="Times New Roman" w:eastAsia="仿宋_GB2312" w:hAnsi="Times New Roman" w:hint="eastAsia"/>
          <w:sz w:val="32"/>
          <w:szCs w:val="32"/>
        </w:rPr>
        <w:t>GB 17401-2014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．含油型膨化食品和非含油型膨化食品检验项目，包括苯甲酸及其钠盐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、大肠菌群、过氧化值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、菌落总数、山梨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、水分、酸价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以脂肪计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．其他类检验项目，包括铅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二十一、蛋制品</w:t>
      </w:r>
      <w:r>
        <w:rPr>
          <w:rFonts w:ascii="Times New Roman" w:eastAsia="黑体" w:hAnsi="Times New Roman" w:hint="eastAsia"/>
          <w:sz w:val="32"/>
          <w:szCs w:val="32"/>
        </w:rPr>
        <w:tab/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hint="eastAsia"/>
          <w:sz w:val="32"/>
          <w:szCs w:val="32"/>
        </w:rPr>
        <w:t>GB 29921-2013</w:t>
      </w:r>
      <w:r>
        <w:rPr>
          <w:rFonts w:ascii="Times New Roman" w:eastAsia="仿宋_GB2312" w:hAnsi="Times New Roman" w:hint="eastAsia"/>
          <w:sz w:val="32"/>
          <w:szCs w:val="32"/>
        </w:rPr>
        <w:t>）、《</w:t>
      </w:r>
      <w:r>
        <w:rPr>
          <w:rFonts w:ascii="Times New Roman" w:eastAsia="仿宋_GB2312" w:hAnsi="Times New Roman" w:hint="eastAsia"/>
          <w:sz w:val="32"/>
          <w:szCs w:val="32"/>
        </w:rPr>
        <w:t>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蛋与蛋制品》（</w:t>
      </w:r>
      <w:r>
        <w:rPr>
          <w:rFonts w:ascii="Times New Roman" w:eastAsia="仿宋_GB2312" w:hAnsi="Times New Roman" w:hint="eastAsia"/>
          <w:sz w:val="32"/>
          <w:szCs w:val="32"/>
        </w:rPr>
        <w:t>GB 2749-2015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再制蛋检验项目，包括苯甲酸及其钠盐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、大肠菌群、菌落总数、沙门氏菌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二十二、水果制品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hint="eastAsia"/>
          <w:sz w:val="32"/>
          <w:szCs w:val="32"/>
        </w:rPr>
        <w:t>GB 2763-2019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蜜饯》（</w:t>
      </w:r>
      <w:r>
        <w:rPr>
          <w:rFonts w:ascii="Times New Roman" w:eastAsia="仿宋_GB2312" w:hAnsi="Times New Roman" w:hint="eastAsia"/>
          <w:sz w:val="32"/>
          <w:szCs w:val="32"/>
        </w:rPr>
        <w:t>GB 14884-2016</w:t>
      </w:r>
      <w:r>
        <w:rPr>
          <w:rFonts w:ascii="Times New Roman" w:eastAsia="仿宋_GB2312" w:hAnsi="Times New Roman" w:hint="eastAsia"/>
          <w:sz w:val="32"/>
          <w:szCs w:val="32"/>
        </w:rPr>
        <w:t>）、《果酱》（</w:t>
      </w:r>
      <w:r>
        <w:rPr>
          <w:rFonts w:ascii="Times New Roman" w:eastAsia="仿宋_GB2312" w:hAnsi="Times New Roman" w:hint="eastAsia"/>
          <w:sz w:val="32"/>
          <w:szCs w:val="32"/>
        </w:rPr>
        <w:t>GB/T 22474-2008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．水果干制品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含干枸杞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检验项目，包括大肠菌群、噁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菌酮、菌落总数、氯氰菊酯和高效氯氰菊酯、铅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肟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菌酯、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酯。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．蜜饯类、凉果类、果脯类、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话化类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、果糕类检验项目，包括苯甲酸及其钠盐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、大肠菌群、菌</w:t>
      </w:r>
      <w:r>
        <w:rPr>
          <w:rFonts w:ascii="Times New Roman" w:eastAsia="仿宋_GB2312" w:hAnsi="Times New Roman"/>
          <w:sz w:val="32"/>
          <w:szCs w:val="32"/>
        </w:rPr>
        <w:t>落总数、</w:t>
      </w:r>
      <w:r>
        <w:rPr>
          <w:rFonts w:ascii="Times New Roman" w:eastAsia="仿宋_GB2312" w:hAnsi="Times New Roman" w:hint="eastAsia"/>
          <w:sz w:val="32"/>
          <w:szCs w:val="32"/>
        </w:rPr>
        <w:t>亮蓝、霉菌、柠檬黄、铅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、日落黄、山梨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、苋菜红、胭脂红</w:t>
      </w:r>
      <w:r>
        <w:rPr>
          <w:rFonts w:ascii="Times New Roman" w:eastAsia="仿宋_GB2312" w:hAnsi="Times New Roman" w:hint="eastAsia"/>
          <w:sz w:val="32"/>
          <w:szCs w:val="32"/>
        </w:rPr>
        <w:t>、二氧化硫残留量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．果酱检验项目，包括苯甲酸及其钠盐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、大肠菌群、菌落总数、霉菌、糖精钠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以脱氢乙酸计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二十三、蜂产品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</w:p>
    <w:p w:rsidR="00503DE1" w:rsidRDefault="00CE6CD2">
      <w:pPr>
        <w:widowControl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食品中兽药最大残留限量》（</w:t>
      </w:r>
      <w:r>
        <w:rPr>
          <w:rFonts w:ascii="Times New Roman" w:eastAsia="仿宋_GB2312" w:hAnsi="Times New Roman" w:hint="eastAsia"/>
          <w:sz w:val="32"/>
          <w:szCs w:val="32"/>
        </w:rPr>
        <w:t>G</w:t>
      </w:r>
      <w:r>
        <w:rPr>
          <w:rFonts w:ascii="Times New Roman" w:eastAsia="仿宋_GB2312" w:hAnsi="Times New Roman" w:hint="eastAsia"/>
          <w:sz w:val="32"/>
          <w:szCs w:val="32"/>
        </w:rPr>
        <w:t>B 31650-2019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花粉》（</w:t>
      </w:r>
      <w:r>
        <w:rPr>
          <w:rFonts w:ascii="Times New Roman" w:eastAsia="仿宋_GB2312" w:hAnsi="Times New Roman" w:hint="eastAsia"/>
          <w:sz w:val="32"/>
          <w:szCs w:val="32"/>
        </w:rPr>
        <w:t>GB 31636-2016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蜂蜜》（</w:t>
      </w:r>
      <w:r>
        <w:rPr>
          <w:rFonts w:ascii="Times New Roman" w:eastAsia="仿宋_GB2312" w:hAnsi="Times New Roman" w:hint="eastAsia"/>
          <w:sz w:val="32"/>
          <w:szCs w:val="32"/>
        </w:rPr>
        <w:t>GB 14963-2011</w:t>
      </w:r>
      <w:r>
        <w:rPr>
          <w:rFonts w:ascii="Times New Roman" w:eastAsia="仿宋_GB2312" w:hAnsi="Times New Roman" w:hint="eastAsia"/>
          <w:sz w:val="32"/>
          <w:szCs w:val="32"/>
        </w:rPr>
        <w:t>）、《发布在食品动物中停止使用洛美沙星、培氟沙星、氧氟沙星、诺氟沙星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号）、《食品动物中禁止使用的药品及其他化合物清单》（农业农村部公告第</w:t>
      </w:r>
      <w:r>
        <w:rPr>
          <w:rFonts w:ascii="Times New Roman" w:eastAsia="仿宋_GB2312" w:hAnsi="Times New Roman" w:hint="eastAsia"/>
          <w:sz w:val="32"/>
          <w:szCs w:val="32"/>
        </w:rPr>
        <w:t>250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．蜂蜜检验项目，包括地美硝唑、果糖和葡萄糖、甲硝唑、菌落总数、氯霉素、霉菌计数、诺氟沙星、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嗜渗酵母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计数、氧氟</w:t>
      </w:r>
      <w:r>
        <w:rPr>
          <w:rFonts w:ascii="Times New Roman" w:eastAsia="仿宋_GB2312" w:hAnsi="Times New Roman" w:hint="eastAsia"/>
          <w:sz w:val="32"/>
          <w:szCs w:val="32"/>
        </w:rPr>
        <w:t>沙星、蔗糖。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．蜂</w:t>
      </w:r>
      <w:r>
        <w:rPr>
          <w:rFonts w:ascii="Times New Roman" w:eastAsia="仿宋_GB2312" w:hAnsi="Times New Roman"/>
          <w:sz w:val="32"/>
          <w:szCs w:val="32"/>
        </w:rPr>
        <w:t>花粉检验项目，包括</w:t>
      </w:r>
      <w:r>
        <w:rPr>
          <w:rFonts w:ascii="Times New Roman" w:eastAsia="仿宋_GB2312" w:hAnsi="Times New Roman" w:hint="eastAsia"/>
          <w:sz w:val="32"/>
          <w:szCs w:val="32"/>
        </w:rPr>
        <w:t>大肠菌群、蛋白质、菌落总数、霉菌、铅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、水分。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．蜂产品制品</w:t>
      </w:r>
      <w:r>
        <w:rPr>
          <w:rFonts w:ascii="Times New Roman" w:eastAsia="仿宋_GB2312" w:hAnsi="Times New Roman"/>
          <w:sz w:val="32"/>
          <w:szCs w:val="32"/>
        </w:rPr>
        <w:t>检验项目，包括</w:t>
      </w:r>
      <w:r>
        <w:rPr>
          <w:rFonts w:ascii="Times New Roman" w:eastAsia="仿宋_GB2312" w:hAnsi="Times New Roman" w:hint="eastAsia"/>
          <w:sz w:val="32"/>
          <w:szCs w:val="32"/>
        </w:rPr>
        <w:t>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、大肠菌群、菌落总数、山梨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二十四、水产制品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</w:p>
    <w:p w:rsidR="00503DE1" w:rsidRDefault="00CE6CD2">
      <w:pPr>
        <w:widowControl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．藻类干制品检验项目，包括铅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熟制动物性水产制品检验项目，包括</w:t>
      </w:r>
      <w:r>
        <w:rPr>
          <w:rFonts w:ascii="Times New Roman" w:eastAsia="仿宋_GB2312" w:hAnsi="Times New Roman" w:hint="eastAsia"/>
          <w:sz w:val="32"/>
          <w:szCs w:val="32"/>
        </w:rPr>
        <w:t>N-</w:t>
      </w:r>
      <w:r>
        <w:rPr>
          <w:rFonts w:ascii="Times New Roman" w:eastAsia="仿宋_GB2312" w:hAnsi="Times New Roman" w:hint="eastAsia"/>
          <w:sz w:val="32"/>
          <w:szCs w:val="32"/>
        </w:rPr>
        <w:t>二甲基亚硝胺、苯甲酸及其钠盐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．预制鱼糜制品检验项目，包括苯甲酸及其钠盐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二十五、乳制品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</w:t>
      </w:r>
      <w:r w:rsidR="00F84C2A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F84C2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F84C2A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="00F84C2A">
        <w:rPr>
          <w:rFonts w:ascii="Times New Roman" w:eastAsia="仿宋_GB2312" w:hAnsi="Times New Roman" w:hint="eastAsia"/>
          <w:sz w:val="32"/>
          <w:szCs w:val="32"/>
        </w:rPr>
        <w:t>GB 2760-2014</w:t>
      </w:r>
      <w:r w:rsidR="00F84C2A">
        <w:rPr>
          <w:rFonts w:ascii="Times New Roman" w:eastAsia="仿宋_GB2312" w:hAnsi="Times New Roman" w:hint="eastAsia"/>
          <w:sz w:val="32"/>
          <w:szCs w:val="32"/>
        </w:rPr>
        <w:t>）</w:t>
      </w:r>
      <w:r w:rsidR="00F84C2A">
        <w:rPr>
          <w:rFonts w:ascii="Times New Roman" w:eastAsia="仿宋_GB2312" w:hAnsi="Times New Roman" w:hint="eastAsia"/>
          <w:sz w:val="32"/>
          <w:szCs w:val="32"/>
        </w:rPr>
        <w:t>、</w:t>
      </w:r>
      <w:r w:rsidR="00F84C2A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F84C2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F84C2A">
        <w:rPr>
          <w:rFonts w:ascii="Times New Roman" w:eastAsia="仿宋_GB2312" w:hAnsi="Times New Roman" w:hint="eastAsia"/>
          <w:sz w:val="32"/>
          <w:szCs w:val="32"/>
        </w:rPr>
        <w:t>食品中真菌毒素限》（</w:t>
      </w:r>
      <w:r w:rsidR="00F84C2A">
        <w:rPr>
          <w:rFonts w:ascii="Times New Roman" w:eastAsia="仿宋_GB2312" w:hAnsi="Times New Roman" w:hint="eastAsia"/>
          <w:sz w:val="32"/>
          <w:szCs w:val="32"/>
        </w:rPr>
        <w:t>GB 2761-2017</w:t>
      </w:r>
      <w:r w:rsidR="00F84C2A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F84C2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F84C2A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="00F84C2A">
        <w:rPr>
          <w:rFonts w:ascii="Times New Roman" w:eastAsia="仿宋_GB2312" w:hAnsi="Times New Roman" w:hint="eastAsia"/>
          <w:sz w:val="32"/>
          <w:szCs w:val="32"/>
        </w:rPr>
        <w:t>GB 2762-2017</w:t>
      </w:r>
      <w:r w:rsidR="00F84C2A">
        <w:rPr>
          <w:rFonts w:ascii="Times New Roman" w:eastAsia="仿宋_GB2312" w:hAnsi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灭菌乳》（</w:t>
      </w:r>
      <w:r>
        <w:rPr>
          <w:rFonts w:ascii="Times New Roman" w:eastAsia="仿宋_GB2312" w:hAnsi="Times New Roman" w:hint="eastAsia"/>
          <w:sz w:val="32"/>
          <w:szCs w:val="32"/>
        </w:rPr>
        <w:t>GB 25190-2010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调制乳》（</w:t>
      </w:r>
      <w:r>
        <w:rPr>
          <w:rFonts w:ascii="Times New Roman" w:eastAsia="仿宋_GB2312" w:hAnsi="Times New Roman" w:hint="eastAsia"/>
          <w:sz w:val="32"/>
          <w:szCs w:val="32"/>
        </w:rPr>
        <w:t>GB</w:t>
      </w:r>
      <w:r>
        <w:rPr>
          <w:rFonts w:ascii="Times New Roman" w:eastAsia="仿宋_GB2312" w:hAnsi="Times New Roman" w:hint="eastAsia"/>
          <w:sz w:val="32"/>
          <w:szCs w:val="32"/>
        </w:rPr>
        <w:t xml:space="preserve"> 25191-2010</w:t>
      </w:r>
      <w:r w:rsidR="00F84C2A"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</w:t>
      </w:r>
      <w:r>
        <w:rPr>
          <w:rFonts w:ascii="Times New Roman" w:eastAsia="仿宋_GB2312" w:hAnsi="Times New Roman" w:hint="eastAsia"/>
          <w:sz w:val="32"/>
          <w:szCs w:val="32"/>
        </w:rPr>
        <w:t>．灭菌乳检验项目，包括蛋白质、非脂乳固体、铬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hint="eastAsia"/>
          <w:sz w:val="32"/>
          <w:szCs w:val="32"/>
        </w:rPr>
        <w:t>M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、商业无菌、酸度、脂肪、总汞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．调制乳检验项目，包括蛋白质、铬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hint="eastAsia"/>
          <w:sz w:val="32"/>
          <w:szCs w:val="32"/>
        </w:rPr>
        <w:t>M</w:t>
      </w:r>
      <w:r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、商业无菌、脂肪、总汞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二十六、罐头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</w:t>
      </w:r>
      <w:r>
        <w:rPr>
          <w:rFonts w:ascii="Times New Roman" w:eastAsia="仿宋_GB2312" w:hAnsi="Times New Roman" w:hint="eastAsia"/>
          <w:sz w:val="32"/>
          <w:szCs w:val="32"/>
        </w:rPr>
        <w:t>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hint="eastAsia"/>
          <w:sz w:val="32"/>
          <w:szCs w:val="32"/>
        </w:rPr>
        <w:t>GB 2762-2017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罐头食品》（</w:t>
      </w:r>
      <w:r>
        <w:rPr>
          <w:rFonts w:ascii="Times New Roman" w:eastAsia="仿宋_GB2312" w:hAnsi="Times New Roman" w:hint="eastAsia"/>
          <w:sz w:val="32"/>
          <w:szCs w:val="32"/>
        </w:rPr>
        <w:t>GB 7098-2015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畜禽肉类罐头检验项目，包括苯甲酸及其钠盐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以苯甲酸计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、镉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、铅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、商业无菌、糖精钠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二十七、冷冻饮品</w:t>
      </w:r>
      <w:r>
        <w:rPr>
          <w:rFonts w:ascii="Times New Roman" w:eastAsia="黑体" w:hAnsi="Times New Roman" w:hint="eastAsia"/>
          <w:sz w:val="32"/>
          <w:szCs w:val="32"/>
        </w:rPr>
        <w:tab/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</w:t>
      </w:r>
      <w:r>
        <w:rPr>
          <w:rFonts w:ascii="Times New Roman" w:eastAsia="仿宋_GB2312" w:hAnsi="Times New Roman" w:hint="eastAsia"/>
          <w:sz w:val="32"/>
          <w:szCs w:val="32"/>
        </w:rPr>
        <w:t>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冷冻饮品和制作料》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2759-2015</w:t>
      </w:r>
      <w:r>
        <w:rPr>
          <w:rFonts w:ascii="Times New Roman" w:eastAsia="仿宋_GB2312" w:hAnsi="Times New Roman" w:hint="eastAsia"/>
          <w:sz w:val="32"/>
          <w:szCs w:val="32"/>
        </w:rPr>
        <w:t>）、《冷冻饮品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冰淇淋》（</w:t>
      </w:r>
      <w:r>
        <w:rPr>
          <w:rFonts w:ascii="Times New Roman" w:eastAsia="仿宋_GB2312" w:hAnsi="Times New Roman" w:hint="eastAsia"/>
          <w:sz w:val="32"/>
          <w:szCs w:val="32"/>
        </w:rPr>
        <w:t>GB/T 31114-2014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冰淇淋、雪糕、雪泥、冰棍、食用冰、甜味冰、其他类检验项目，包括阿力甜、大肠菌群、蛋白质、菌落总数、甜蜜素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二十八、食糖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03DE1" w:rsidRDefault="00CE6CD2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GB 2760-2014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食糖》（</w:t>
      </w:r>
      <w:r>
        <w:rPr>
          <w:rFonts w:ascii="Times New Roman" w:eastAsia="仿宋_GB2312" w:hAnsi="Times New Roman" w:hint="eastAsia"/>
          <w:sz w:val="32"/>
          <w:szCs w:val="32"/>
        </w:rPr>
        <w:t xml:space="preserve">GB </w:t>
      </w:r>
      <w:r>
        <w:rPr>
          <w:rFonts w:ascii="Times New Roman" w:eastAsia="仿宋_GB2312" w:hAnsi="Times New Roman" w:hint="eastAsia"/>
          <w:sz w:val="32"/>
          <w:szCs w:val="32"/>
        </w:rPr>
        <w:t>13104-2014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03DE1" w:rsidRDefault="00CE6CD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冰糖检验项目，包括二氧化硫残留量、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503DE1">
      <w:footerReference w:type="default" r:id="rId8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D2" w:rsidRDefault="00CE6CD2">
      <w:r>
        <w:separator/>
      </w:r>
    </w:p>
  </w:endnote>
  <w:endnote w:type="continuationSeparator" w:id="0">
    <w:p w:rsidR="00CE6CD2" w:rsidRDefault="00CE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E1" w:rsidRDefault="00CE6CD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3DE1" w:rsidRDefault="00CE6CD2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6552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03DE1" w:rsidRDefault="00CE6CD2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A06552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D2" w:rsidRDefault="00CE6CD2">
      <w:r>
        <w:separator/>
      </w:r>
    </w:p>
  </w:footnote>
  <w:footnote w:type="continuationSeparator" w:id="0">
    <w:p w:rsidR="00CE6CD2" w:rsidRDefault="00CE6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8796"/>
    <w:multiLevelType w:val="singleLevel"/>
    <w:tmpl w:val="11B78796"/>
    <w:lvl w:ilvl="0">
      <w:start w:val="57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clean"/>
  <w:documentProtection w:edit="readOnly" w:enforcement="1" w:cryptProviderType="rsaAES" w:cryptAlgorithmClass="hash" w:cryptAlgorithmType="typeAny" w:cryptAlgorithmSid="14" w:cryptSpinCount="100000" w:hash="ANJHlcsH68USEPk2UqKC9tNYKbdvqupy6m2noZB5wnTADGOxt2APOMvQnQoX7T5pjD2w1ghgTnjkQWL3BLivQg==" w:salt="mC3sMIMtwEP0AjFCvgL7Sw==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84F68"/>
    <w:rsid w:val="00070126"/>
    <w:rsid w:val="001E46F6"/>
    <w:rsid w:val="001F6B50"/>
    <w:rsid w:val="00241FFB"/>
    <w:rsid w:val="00333350"/>
    <w:rsid w:val="00343487"/>
    <w:rsid w:val="003B29CC"/>
    <w:rsid w:val="00407861"/>
    <w:rsid w:val="0047220C"/>
    <w:rsid w:val="004E6A77"/>
    <w:rsid w:val="00503DE1"/>
    <w:rsid w:val="00526D60"/>
    <w:rsid w:val="00556AF0"/>
    <w:rsid w:val="006A4ABD"/>
    <w:rsid w:val="0070631B"/>
    <w:rsid w:val="007B5E31"/>
    <w:rsid w:val="007E6896"/>
    <w:rsid w:val="008B2C61"/>
    <w:rsid w:val="008E0FC2"/>
    <w:rsid w:val="009F52B8"/>
    <w:rsid w:val="009F58AA"/>
    <w:rsid w:val="00A06552"/>
    <w:rsid w:val="00AC20A7"/>
    <w:rsid w:val="00AC47DF"/>
    <w:rsid w:val="00AC58AE"/>
    <w:rsid w:val="00AF4996"/>
    <w:rsid w:val="00B0694C"/>
    <w:rsid w:val="00C01FF3"/>
    <w:rsid w:val="00C14471"/>
    <w:rsid w:val="00C64C2C"/>
    <w:rsid w:val="00C848CF"/>
    <w:rsid w:val="00C97B9F"/>
    <w:rsid w:val="00CB169A"/>
    <w:rsid w:val="00CB590F"/>
    <w:rsid w:val="00CE6CD2"/>
    <w:rsid w:val="00D07A34"/>
    <w:rsid w:val="00D35F8F"/>
    <w:rsid w:val="00D7300E"/>
    <w:rsid w:val="00DB6492"/>
    <w:rsid w:val="00DE3349"/>
    <w:rsid w:val="00E447BA"/>
    <w:rsid w:val="00E83FA1"/>
    <w:rsid w:val="00EB10B6"/>
    <w:rsid w:val="00EF688C"/>
    <w:rsid w:val="00F84C2A"/>
    <w:rsid w:val="00FC299C"/>
    <w:rsid w:val="0183328B"/>
    <w:rsid w:val="01B224AB"/>
    <w:rsid w:val="01F9172E"/>
    <w:rsid w:val="0235554D"/>
    <w:rsid w:val="02533CA1"/>
    <w:rsid w:val="02623F16"/>
    <w:rsid w:val="02A15CE0"/>
    <w:rsid w:val="034D2442"/>
    <w:rsid w:val="035A2A07"/>
    <w:rsid w:val="03746EEE"/>
    <w:rsid w:val="037949FB"/>
    <w:rsid w:val="037F4D41"/>
    <w:rsid w:val="03A41EF2"/>
    <w:rsid w:val="03C60F96"/>
    <w:rsid w:val="03D1477C"/>
    <w:rsid w:val="04031BA6"/>
    <w:rsid w:val="0422454B"/>
    <w:rsid w:val="04BB7F60"/>
    <w:rsid w:val="04E46148"/>
    <w:rsid w:val="05202CD2"/>
    <w:rsid w:val="05250306"/>
    <w:rsid w:val="053374F3"/>
    <w:rsid w:val="057B765A"/>
    <w:rsid w:val="05885FE3"/>
    <w:rsid w:val="05C060DB"/>
    <w:rsid w:val="05C071FD"/>
    <w:rsid w:val="063365FB"/>
    <w:rsid w:val="067E3CE1"/>
    <w:rsid w:val="06896751"/>
    <w:rsid w:val="06D221AD"/>
    <w:rsid w:val="07243345"/>
    <w:rsid w:val="073836D1"/>
    <w:rsid w:val="078A19D4"/>
    <w:rsid w:val="082F4B51"/>
    <w:rsid w:val="084A0245"/>
    <w:rsid w:val="08623042"/>
    <w:rsid w:val="087058AE"/>
    <w:rsid w:val="08916CF7"/>
    <w:rsid w:val="092368AF"/>
    <w:rsid w:val="09485105"/>
    <w:rsid w:val="0983165B"/>
    <w:rsid w:val="09962D57"/>
    <w:rsid w:val="09E90849"/>
    <w:rsid w:val="0A6D6EC8"/>
    <w:rsid w:val="0AB22C9E"/>
    <w:rsid w:val="0B0A07B7"/>
    <w:rsid w:val="0B2252C6"/>
    <w:rsid w:val="0B2B3A26"/>
    <w:rsid w:val="0B2E5ADB"/>
    <w:rsid w:val="0B55110F"/>
    <w:rsid w:val="0C1D3147"/>
    <w:rsid w:val="0C7F23CF"/>
    <w:rsid w:val="0CED6B0C"/>
    <w:rsid w:val="0D2D632C"/>
    <w:rsid w:val="0D4C67CA"/>
    <w:rsid w:val="0DB57C7A"/>
    <w:rsid w:val="0DCF7C2E"/>
    <w:rsid w:val="0DEF3738"/>
    <w:rsid w:val="0E03339D"/>
    <w:rsid w:val="0E414A4D"/>
    <w:rsid w:val="0EDF3E38"/>
    <w:rsid w:val="0F002203"/>
    <w:rsid w:val="0F005DE3"/>
    <w:rsid w:val="0F285546"/>
    <w:rsid w:val="0F432ED8"/>
    <w:rsid w:val="0F7B048B"/>
    <w:rsid w:val="0F9F214F"/>
    <w:rsid w:val="0FA275EC"/>
    <w:rsid w:val="0FE41DC6"/>
    <w:rsid w:val="10312EDC"/>
    <w:rsid w:val="1051260E"/>
    <w:rsid w:val="105623E4"/>
    <w:rsid w:val="109A19F3"/>
    <w:rsid w:val="10DF7B4D"/>
    <w:rsid w:val="1104584F"/>
    <w:rsid w:val="11132B95"/>
    <w:rsid w:val="11603000"/>
    <w:rsid w:val="11694425"/>
    <w:rsid w:val="11EE6680"/>
    <w:rsid w:val="11F9259B"/>
    <w:rsid w:val="12004FB6"/>
    <w:rsid w:val="12404260"/>
    <w:rsid w:val="12445060"/>
    <w:rsid w:val="12F13924"/>
    <w:rsid w:val="13353527"/>
    <w:rsid w:val="13662A43"/>
    <w:rsid w:val="13766AA3"/>
    <w:rsid w:val="13A21052"/>
    <w:rsid w:val="13AE5182"/>
    <w:rsid w:val="13C42C05"/>
    <w:rsid w:val="13CE7B09"/>
    <w:rsid w:val="146679E5"/>
    <w:rsid w:val="149D262C"/>
    <w:rsid w:val="14A83DFC"/>
    <w:rsid w:val="14C22A60"/>
    <w:rsid w:val="15175B7D"/>
    <w:rsid w:val="1535536B"/>
    <w:rsid w:val="155A4A92"/>
    <w:rsid w:val="15821C85"/>
    <w:rsid w:val="15C93F74"/>
    <w:rsid w:val="163C5E9E"/>
    <w:rsid w:val="16E755A5"/>
    <w:rsid w:val="16FC5946"/>
    <w:rsid w:val="17664DAB"/>
    <w:rsid w:val="17821DEA"/>
    <w:rsid w:val="178C7DB1"/>
    <w:rsid w:val="17A2063C"/>
    <w:rsid w:val="17BF037A"/>
    <w:rsid w:val="181B087B"/>
    <w:rsid w:val="184175E4"/>
    <w:rsid w:val="18C3665E"/>
    <w:rsid w:val="192004C5"/>
    <w:rsid w:val="19543D99"/>
    <w:rsid w:val="19EE609D"/>
    <w:rsid w:val="1A4B5192"/>
    <w:rsid w:val="1A703276"/>
    <w:rsid w:val="1A916044"/>
    <w:rsid w:val="1AA420D3"/>
    <w:rsid w:val="1AA933A4"/>
    <w:rsid w:val="1ABB1CAD"/>
    <w:rsid w:val="1ADA2A20"/>
    <w:rsid w:val="1AF14EB3"/>
    <w:rsid w:val="1AF8580C"/>
    <w:rsid w:val="1B0B437C"/>
    <w:rsid w:val="1B0C7094"/>
    <w:rsid w:val="1B142EAF"/>
    <w:rsid w:val="1B20074C"/>
    <w:rsid w:val="1B533EDD"/>
    <w:rsid w:val="1B6354C2"/>
    <w:rsid w:val="1C1762D7"/>
    <w:rsid w:val="1C39384B"/>
    <w:rsid w:val="1C3D5B1D"/>
    <w:rsid w:val="1C5D54B1"/>
    <w:rsid w:val="1C6E6D8B"/>
    <w:rsid w:val="1C7A249F"/>
    <w:rsid w:val="1D7F41E5"/>
    <w:rsid w:val="1D9E5376"/>
    <w:rsid w:val="1E590CB2"/>
    <w:rsid w:val="1E6C26A1"/>
    <w:rsid w:val="1E873E77"/>
    <w:rsid w:val="1EB25B88"/>
    <w:rsid w:val="1F1412AA"/>
    <w:rsid w:val="1F2F6A59"/>
    <w:rsid w:val="1F6355DF"/>
    <w:rsid w:val="1FEA5DF9"/>
    <w:rsid w:val="209168BF"/>
    <w:rsid w:val="20D40ABE"/>
    <w:rsid w:val="21026562"/>
    <w:rsid w:val="212076E2"/>
    <w:rsid w:val="21EB5625"/>
    <w:rsid w:val="21ED6877"/>
    <w:rsid w:val="21F520EF"/>
    <w:rsid w:val="22F44F27"/>
    <w:rsid w:val="23204ABA"/>
    <w:rsid w:val="232A671D"/>
    <w:rsid w:val="23564E9A"/>
    <w:rsid w:val="238B56D5"/>
    <w:rsid w:val="23B41140"/>
    <w:rsid w:val="23B477BA"/>
    <w:rsid w:val="23F15AEF"/>
    <w:rsid w:val="24610EEF"/>
    <w:rsid w:val="246F0E8E"/>
    <w:rsid w:val="24873417"/>
    <w:rsid w:val="24B237E4"/>
    <w:rsid w:val="24EE4932"/>
    <w:rsid w:val="25D45898"/>
    <w:rsid w:val="25D7285A"/>
    <w:rsid w:val="263E35B0"/>
    <w:rsid w:val="263E674F"/>
    <w:rsid w:val="27165869"/>
    <w:rsid w:val="272C4432"/>
    <w:rsid w:val="27957DFB"/>
    <w:rsid w:val="27975C8E"/>
    <w:rsid w:val="27A0481E"/>
    <w:rsid w:val="27AF34C4"/>
    <w:rsid w:val="27B37061"/>
    <w:rsid w:val="27E036F3"/>
    <w:rsid w:val="27FF7360"/>
    <w:rsid w:val="29544B05"/>
    <w:rsid w:val="297A494F"/>
    <w:rsid w:val="297F39AE"/>
    <w:rsid w:val="298149F1"/>
    <w:rsid w:val="298C107E"/>
    <w:rsid w:val="29911EA1"/>
    <w:rsid w:val="299E6779"/>
    <w:rsid w:val="29BD555F"/>
    <w:rsid w:val="29F76386"/>
    <w:rsid w:val="2A752976"/>
    <w:rsid w:val="2B224CFE"/>
    <w:rsid w:val="2B40700E"/>
    <w:rsid w:val="2B695295"/>
    <w:rsid w:val="2BAA0C76"/>
    <w:rsid w:val="2BAA5A81"/>
    <w:rsid w:val="2BDB3DC5"/>
    <w:rsid w:val="2C2470A5"/>
    <w:rsid w:val="2C8E5A7C"/>
    <w:rsid w:val="2CC107C8"/>
    <w:rsid w:val="2CF25F83"/>
    <w:rsid w:val="2D8D4EA2"/>
    <w:rsid w:val="2DA44773"/>
    <w:rsid w:val="2DEA5B32"/>
    <w:rsid w:val="2E836538"/>
    <w:rsid w:val="2EB9626B"/>
    <w:rsid w:val="2F1B0694"/>
    <w:rsid w:val="2F29420B"/>
    <w:rsid w:val="2F3D307B"/>
    <w:rsid w:val="2FC82127"/>
    <w:rsid w:val="2FE661C4"/>
    <w:rsid w:val="2FF54847"/>
    <w:rsid w:val="30030C6F"/>
    <w:rsid w:val="3057285C"/>
    <w:rsid w:val="306B4F98"/>
    <w:rsid w:val="309A3F8C"/>
    <w:rsid w:val="30B01FE8"/>
    <w:rsid w:val="30B42DB2"/>
    <w:rsid w:val="30B64934"/>
    <w:rsid w:val="30CC4CE5"/>
    <w:rsid w:val="30F40F73"/>
    <w:rsid w:val="31012F48"/>
    <w:rsid w:val="311654EE"/>
    <w:rsid w:val="318E4701"/>
    <w:rsid w:val="31A87CA3"/>
    <w:rsid w:val="323E2F26"/>
    <w:rsid w:val="32401600"/>
    <w:rsid w:val="324E64DC"/>
    <w:rsid w:val="326D076D"/>
    <w:rsid w:val="335107F6"/>
    <w:rsid w:val="33647F66"/>
    <w:rsid w:val="33691922"/>
    <w:rsid w:val="33B944B7"/>
    <w:rsid w:val="33BC7E8C"/>
    <w:rsid w:val="343F5512"/>
    <w:rsid w:val="34590A09"/>
    <w:rsid w:val="34830E5C"/>
    <w:rsid w:val="34971D43"/>
    <w:rsid w:val="352D2579"/>
    <w:rsid w:val="358175FA"/>
    <w:rsid w:val="35CF6539"/>
    <w:rsid w:val="36211FC2"/>
    <w:rsid w:val="362F622D"/>
    <w:rsid w:val="36F56E8F"/>
    <w:rsid w:val="379255FE"/>
    <w:rsid w:val="37D474AF"/>
    <w:rsid w:val="37E81C6B"/>
    <w:rsid w:val="38465F94"/>
    <w:rsid w:val="384B2909"/>
    <w:rsid w:val="38916E49"/>
    <w:rsid w:val="389D677C"/>
    <w:rsid w:val="38BB2EE9"/>
    <w:rsid w:val="38C04954"/>
    <w:rsid w:val="38F92C7B"/>
    <w:rsid w:val="390F5EDF"/>
    <w:rsid w:val="39495DB1"/>
    <w:rsid w:val="39497A99"/>
    <w:rsid w:val="39794AEC"/>
    <w:rsid w:val="39C249FB"/>
    <w:rsid w:val="3A1D313D"/>
    <w:rsid w:val="3A6F6E52"/>
    <w:rsid w:val="3A9B40DB"/>
    <w:rsid w:val="3AE75B0C"/>
    <w:rsid w:val="3B0E47F1"/>
    <w:rsid w:val="3B217D8C"/>
    <w:rsid w:val="3B345A06"/>
    <w:rsid w:val="3B594E7B"/>
    <w:rsid w:val="3B7F74B0"/>
    <w:rsid w:val="3BB211D8"/>
    <w:rsid w:val="3BBE3EEB"/>
    <w:rsid w:val="3BC94197"/>
    <w:rsid w:val="3BF0173E"/>
    <w:rsid w:val="3C1F2EF8"/>
    <w:rsid w:val="3C4E5F1B"/>
    <w:rsid w:val="3C4F4F1D"/>
    <w:rsid w:val="3C5330F2"/>
    <w:rsid w:val="3C5E282D"/>
    <w:rsid w:val="3CAB237A"/>
    <w:rsid w:val="3D1C2070"/>
    <w:rsid w:val="3D533A94"/>
    <w:rsid w:val="3DCE4CCB"/>
    <w:rsid w:val="3E34507D"/>
    <w:rsid w:val="3E5301B6"/>
    <w:rsid w:val="3E5A3C7A"/>
    <w:rsid w:val="3E762057"/>
    <w:rsid w:val="3E773128"/>
    <w:rsid w:val="3E7F5031"/>
    <w:rsid w:val="3F214E63"/>
    <w:rsid w:val="3F3136B5"/>
    <w:rsid w:val="3F426B76"/>
    <w:rsid w:val="3F4E3545"/>
    <w:rsid w:val="3FAF6A87"/>
    <w:rsid w:val="400E2AC4"/>
    <w:rsid w:val="405F1190"/>
    <w:rsid w:val="409B7212"/>
    <w:rsid w:val="40A44558"/>
    <w:rsid w:val="40B95490"/>
    <w:rsid w:val="41527B54"/>
    <w:rsid w:val="41745B67"/>
    <w:rsid w:val="419A1F42"/>
    <w:rsid w:val="419D6F51"/>
    <w:rsid w:val="42487836"/>
    <w:rsid w:val="430C3947"/>
    <w:rsid w:val="437716D4"/>
    <w:rsid w:val="43996B62"/>
    <w:rsid w:val="44177131"/>
    <w:rsid w:val="445A7FB4"/>
    <w:rsid w:val="44787E5D"/>
    <w:rsid w:val="450243DF"/>
    <w:rsid w:val="45791CC9"/>
    <w:rsid w:val="45BA701A"/>
    <w:rsid w:val="462A5361"/>
    <w:rsid w:val="467009A3"/>
    <w:rsid w:val="469F2420"/>
    <w:rsid w:val="46C10EE0"/>
    <w:rsid w:val="46C63732"/>
    <w:rsid w:val="47132857"/>
    <w:rsid w:val="471A28EC"/>
    <w:rsid w:val="47B75595"/>
    <w:rsid w:val="47EB3CA0"/>
    <w:rsid w:val="4801593C"/>
    <w:rsid w:val="486C2CDD"/>
    <w:rsid w:val="48842A67"/>
    <w:rsid w:val="48856458"/>
    <w:rsid w:val="48941851"/>
    <w:rsid w:val="489D095F"/>
    <w:rsid w:val="48A123A3"/>
    <w:rsid w:val="48A704C3"/>
    <w:rsid w:val="48C80BFD"/>
    <w:rsid w:val="49157538"/>
    <w:rsid w:val="49337F8E"/>
    <w:rsid w:val="495C420B"/>
    <w:rsid w:val="49656EB2"/>
    <w:rsid w:val="49786BBA"/>
    <w:rsid w:val="49AC0595"/>
    <w:rsid w:val="49BA299A"/>
    <w:rsid w:val="4A661AB4"/>
    <w:rsid w:val="4AAC1137"/>
    <w:rsid w:val="4B203301"/>
    <w:rsid w:val="4B506BF1"/>
    <w:rsid w:val="4BD92D58"/>
    <w:rsid w:val="4C60304B"/>
    <w:rsid w:val="4C8C5125"/>
    <w:rsid w:val="4CD21BEB"/>
    <w:rsid w:val="4D734714"/>
    <w:rsid w:val="4D7C2B61"/>
    <w:rsid w:val="4D974F8A"/>
    <w:rsid w:val="4D9C35E0"/>
    <w:rsid w:val="4E2562B6"/>
    <w:rsid w:val="4E4601B9"/>
    <w:rsid w:val="4E7F377C"/>
    <w:rsid w:val="4E894198"/>
    <w:rsid w:val="4EC6270F"/>
    <w:rsid w:val="4F0602A4"/>
    <w:rsid w:val="4F216A46"/>
    <w:rsid w:val="4F2744AE"/>
    <w:rsid w:val="4F4B2973"/>
    <w:rsid w:val="50040FB5"/>
    <w:rsid w:val="50323BFB"/>
    <w:rsid w:val="50A55489"/>
    <w:rsid w:val="50AF382B"/>
    <w:rsid w:val="51A478F6"/>
    <w:rsid w:val="524757CF"/>
    <w:rsid w:val="529034AC"/>
    <w:rsid w:val="52BB2C06"/>
    <w:rsid w:val="52C146B7"/>
    <w:rsid w:val="52C15655"/>
    <w:rsid w:val="52D24A4E"/>
    <w:rsid w:val="52E55848"/>
    <w:rsid w:val="52FE6C38"/>
    <w:rsid w:val="5330327B"/>
    <w:rsid w:val="5332422E"/>
    <w:rsid w:val="534800CF"/>
    <w:rsid w:val="53C87626"/>
    <w:rsid w:val="546827BA"/>
    <w:rsid w:val="54914298"/>
    <w:rsid w:val="549C5AEA"/>
    <w:rsid w:val="54CA5421"/>
    <w:rsid w:val="54F35529"/>
    <w:rsid w:val="5523788D"/>
    <w:rsid w:val="55AF0860"/>
    <w:rsid w:val="5643066B"/>
    <w:rsid w:val="56702241"/>
    <w:rsid w:val="56985FE1"/>
    <w:rsid w:val="56A662F3"/>
    <w:rsid w:val="56BF31F6"/>
    <w:rsid w:val="56F10D95"/>
    <w:rsid w:val="573C22A9"/>
    <w:rsid w:val="57435CD6"/>
    <w:rsid w:val="57BC562E"/>
    <w:rsid w:val="57C97003"/>
    <w:rsid w:val="57E55D15"/>
    <w:rsid w:val="589A5B71"/>
    <w:rsid w:val="58C42820"/>
    <w:rsid w:val="58F66D92"/>
    <w:rsid w:val="59295719"/>
    <w:rsid w:val="596B6837"/>
    <w:rsid w:val="596C46BC"/>
    <w:rsid w:val="596E01AD"/>
    <w:rsid w:val="598E0DE9"/>
    <w:rsid w:val="59AE402E"/>
    <w:rsid w:val="59F113BB"/>
    <w:rsid w:val="5A681529"/>
    <w:rsid w:val="5A703B4E"/>
    <w:rsid w:val="5A731977"/>
    <w:rsid w:val="5AC10521"/>
    <w:rsid w:val="5AD04F17"/>
    <w:rsid w:val="5ADB62B8"/>
    <w:rsid w:val="5B0748DC"/>
    <w:rsid w:val="5B692BD9"/>
    <w:rsid w:val="5B8A5F42"/>
    <w:rsid w:val="5BAA66B8"/>
    <w:rsid w:val="5BD030BF"/>
    <w:rsid w:val="5BD65869"/>
    <w:rsid w:val="5C025F44"/>
    <w:rsid w:val="5C260F99"/>
    <w:rsid w:val="5C2908DC"/>
    <w:rsid w:val="5C880E70"/>
    <w:rsid w:val="5CCB0CAD"/>
    <w:rsid w:val="5D63498E"/>
    <w:rsid w:val="5DBE05D0"/>
    <w:rsid w:val="5DF246B8"/>
    <w:rsid w:val="5E0D1296"/>
    <w:rsid w:val="5E263DA7"/>
    <w:rsid w:val="5E5476D7"/>
    <w:rsid w:val="5E5F32CC"/>
    <w:rsid w:val="5E605B33"/>
    <w:rsid w:val="5E7A5289"/>
    <w:rsid w:val="5ED77448"/>
    <w:rsid w:val="5F4B0678"/>
    <w:rsid w:val="5F7C1930"/>
    <w:rsid w:val="5F942F0C"/>
    <w:rsid w:val="5FDB02E6"/>
    <w:rsid w:val="601059B7"/>
    <w:rsid w:val="605A6706"/>
    <w:rsid w:val="607410F6"/>
    <w:rsid w:val="60F0564A"/>
    <w:rsid w:val="61182847"/>
    <w:rsid w:val="61575A7C"/>
    <w:rsid w:val="615A14DF"/>
    <w:rsid w:val="61791780"/>
    <w:rsid w:val="618E3820"/>
    <w:rsid w:val="621F5129"/>
    <w:rsid w:val="622A206F"/>
    <w:rsid w:val="62671802"/>
    <w:rsid w:val="627A6D53"/>
    <w:rsid w:val="627C607C"/>
    <w:rsid w:val="62A72085"/>
    <w:rsid w:val="631A2BE4"/>
    <w:rsid w:val="63262A21"/>
    <w:rsid w:val="635C6C64"/>
    <w:rsid w:val="63786F5D"/>
    <w:rsid w:val="63D020E2"/>
    <w:rsid w:val="63DC5577"/>
    <w:rsid w:val="642760AF"/>
    <w:rsid w:val="643E5E42"/>
    <w:rsid w:val="645276A1"/>
    <w:rsid w:val="64DC1449"/>
    <w:rsid w:val="655E1522"/>
    <w:rsid w:val="65987261"/>
    <w:rsid w:val="65A03D41"/>
    <w:rsid w:val="65C71FA6"/>
    <w:rsid w:val="65DF5816"/>
    <w:rsid w:val="65FB7835"/>
    <w:rsid w:val="66433F04"/>
    <w:rsid w:val="667C5C7C"/>
    <w:rsid w:val="66DA3CA0"/>
    <w:rsid w:val="66F24550"/>
    <w:rsid w:val="671317A4"/>
    <w:rsid w:val="6715171D"/>
    <w:rsid w:val="67B437F9"/>
    <w:rsid w:val="68121C23"/>
    <w:rsid w:val="682B2DEE"/>
    <w:rsid w:val="68384F68"/>
    <w:rsid w:val="6844415B"/>
    <w:rsid w:val="689D0223"/>
    <w:rsid w:val="69070005"/>
    <w:rsid w:val="6985022A"/>
    <w:rsid w:val="69902DDC"/>
    <w:rsid w:val="69E61B63"/>
    <w:rsid w:val="6A0144F9"/>
    <w:rsid w:val="6A0F0BE0"/>
    <w:rsid w:val="6A3C345F"/>
    <w:rsid w:val="6AB338E3"/>
    <w:rsid w:val="6B2803CF"/>
    <w:rsid w:val="6B2A6B7D"/>
    <w:rsid w:val="6B66434B"/>
    <w:rsid w:val="6B844527"/>
    <w:rsid w:val="6BB43A32"/>
    <w:rsid w:val="6BCF6591"/>
    <w:rsid w:val="6BEB35E9"/>
    <w:rsid w:val="6BF9016B"/>
    <w:rsid w:val="6C364DDF"/>
    <w:rsid w:val="6C46586A"/>
    <w:rsid w:val="6CD35EE6"/>
    <w:rsid w:val="6CD432BC"/>
    <w:rsid w:val="6D613854"/>
    <w:rsid w:val="6D971F20"/>
    <w:rsid w:val="6DAE281A"/>
    <w:rsid w:val="6E2428A6"/>
    <w:rsid w:val="6E981281"/>
    <w:rsid w:val="6EB46544"/>
    <w:rsid w:val="6EB9188C"/>
    <w:rsid w:val="6EED0662"/>
    <w:rsid w:val="6F1A11B1"/>
    <w:rsid w:val="6F491F3F"/>
    <w:rsid w:val="6F4F720D"/>
    <w:rsid w:val="6F6A49F8"/>
    <w:rsid w:val="6FAF18DF"/>
    <w:rsid w:val="6FC747FF"/>
    <w:rsid w:val="7002254F"/>
    <w:rsid w:val="70BA0896"/>
    <w:rsid w:val="70DA1133"/>
    <w:rsid w:val="70E33D35"/>
    <w:rsid w:val="70F3606D"/>
    <w:rsid w:val="70FA562E"/>
    <w:rsid w:val="71182D61"/>
    <w:rsid w:val="71401C8C"/>
    <w:rsid w:val="716D3F70"/>
    <w:rsid w:val="71784406"/>
    <w:rsid w:val="71D30D62"/>
    <w:rsid w:val="71FA12C9"/>
    <w:rsid w:val="720863FE"/>
    <w:rsid w:val="72122232"/>
    <w:rsid w:val="721412E1"/>
    <w:rsid w:val="72234388"/>
    <w:rsid w:val="7239590A"/>
    <w:rsid w:val="73FF229C"/>
    <w:rsid w:val="74215784"/>
    <w:rsid w:val="74275CA4"/>
    <w:rsid w:val="7466132F"/>
    <w:rsid w:val="74AA7CD4"/>
    <w:rsid w:val="74BD0252"/>
    <w:rsid w:val="74DC3730"/>
    <w:rsid w:val="74F95D9E"/>
    <w:rsid w:val="75340061"/>
    <w:rsid w:val="75A21715"/>
    <w:rsid w:val="75B65BD0"/>
    <w:rsid w:val="75F367B8"/>
    <w:rsid w:val="762C3C5E"/>
    <w:rsid w:val="76417A12"/>
    <w:rsid w:val="7642138B"/>
    <w:rsid w:val="76960417"/>
    <w:rsid w:val="76C73770"/>
    <w:rsid w:val="76F312E8"/>
    <w:rsid w:val="77543B2B"/>
    <w:rsid w:val="775A3EFC"/>
    <w:rsid w:val="777E45DD"/>
    <w:rsid w:val="77AF30B2"/>
    <w:rsid w:val="781969A9"/>
    <w:rsid w:val="785E16A6"/>
    <w:rsid w:val="78695440"/>
    <w:rsid w:val="788F7B8B"/>
    <w:rsid w:val="79074940"/>
    <w:rsid w:val="7920602D"/>
    <w:rsid w:val="794C1BB1"/>
    <w:rsid w:val="797213D4"/>
    <w:rsid w:val="79B26194"/>
    <w:rsid w:val="79D354C2"/>
    <w:rsid w:val="79DA7428"/>
    <w:rsid w:val="79EC1FA9"/>
    <w:rsid w:val="7A056C37"/>
    <w:rsid w:val="7A5628A3"/>
    <w:rsid w:val="7A81002E"/>
    <w:rsid w:val="7B445FC0"/>
    <w:rsid w:val="7B61448B"/>
    <w:rsid w:val="7BCC345F"/>
    <w:rsid w:val="7C187CDB"/>
    <w:rsid w:val="7C5C63DE"/>
    <w:rsid w:val="7C6C601E"/>
    <w:rsid w:val="7C835C66"/>
    <w:rsid w:val="7CAA3ADF"/>
    <w:rsid w:val="7CF87C3E"/>
    <w:rsid w:val="7D0B4156"/>
    <w:rsid w:val="7D21171B"/>
    <w:rsid w:val="7D441FB1"/>
    <w:rsid w:val="7D577BCB"/>
    <w:rsid w:val="7DC9054F"/>
    <w:rsid w:val="7E0432D4"/>
    <w:rsid w:val="7E205A3D"/>
    <w:rsid w:val="7E374AEA"/>
    <w:rsid w:val="7E7C54A1"/>
    <w:rsid w:val="7E91476A"/>
    <w:rsid w:val="7EF635C9"/>
    <w:rsid w:val="7F6B3561"/>
    <w:rsid w:val="7F6F138F"/>
    <w:rsid w:val="7F7F14AF"/>
    <w:rsid w:val="7FB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E30C0"/>
  <w15:docId w15:val="{73CA5DFD-47D1-4EED-8AFD-BD004B1F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2602</Words>
  <Characters>14835</Characters>
  <Application>Microsoft Office Word</Application>
  <DocSecurity>8</DocSecurity>
  <Lines>123</Lines>
  <Paragraphs>34</Paragraphs>
  <ScaleCrop>false</ScaleCrop>
  <Company>Hewlett-Packard Company</Company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25</cp:revision>
  <cp:lastPrinted>2018-02-05T02:47:00Z</cp:lastPrinted>
  <dcterms:created xsi:type="dcterms:W3CDTF">2019-03-15T01:34:00Z</dcterms:created>
  <dcterms:modified xsi:type="dcterms:W3CDTF">2020-11-20T09:18:00Z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